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heme="minorHAnsi"/>
          <w:b/>
          <w:bCs/>
          <w:sz w:val="32"/>
          <w:szCs w:val="32"/>
          <w:u w:val="single"/>
        </w:rPr>
        <w:id w:val="1112401475"/>
        <w:docPartObj>
          <w:docPartGallery w:val="Cover Pages"/>
          <w:docPartUnique/>
        </w:docPartObj>
      </w:sdtPr>
      <w:sdtEndPr/>
      <w:sdtContent>
        <w:p w:rsidR="00465612" w:rsidRDefault="00465612">
          <w:pPr>
            <w:rPr>
              <w:rFonts w:cstheme="minorHAnsi"/>
              <w:b/>
              <w:bCs/>
              <w:sz w:val="32"/>
              <w:szCs w:val="32"/>
              <w:u w:val="single"/>
            </w:rPr>
          </w:pPr>
          <w:r w:rsidRPr="00465612">
            <w:rPr>
              <w:rFonts w:cstheme="minorHAnsi"/>
              <w:b/>
              <w:bCs/>
              <w:noProof/>
              <w:sz w:val="32"/>
              <w:szCs w:val="32"/>
              <w:u w:val="single"/>
              <w:lang w:eastAsia="en-GB"/>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240"/>
                                  <w:gridCol w:w="4952"/>
                                </w:tblGrid>
                                <w:tr w:rsidR="00350B11">
                                  <w:trPr>
                                    <w:jc w:val="center"/>
                                  </w:trPr>
                                  <w:tc>
                                    <w:tcPr>
                                      <w:tcW w:w="2568" w:type="pct"/>
                                      <w:vAlign w:val="center"/>
                                    </w:tcPr>
                                    <w:p w:rsidR="00350B11" w:rsidRDefault="00350B11">
                                      <w:pPr>
                                        <w:jc w:val="right"/>
                                      </w:pPr>
                                      <w:r w:rsidRPr="00137367">
                                        <w:rPr>
                                          <w:rFonts w:ascii="Arial" w:hAnsi="Arial" w:cs="Arial"/>
                                          <w:noProof/>
                                          <w:sz w:val="18"/>
                                          <w:szCs w:val="18"/>
                                          <w:lang w:eastAsia="en-GB"/>
                                        </w:rPr>
                                        <w:drawing>
                                          <wp:inline distT="0" distB="0" distL="0" distR="0" wp14:anchorId="77D257C7" wp14:editId="5B7E6ACC">
                                            <wp:extent cx="3505200" cy="4472305"/>
                                            <wp:effectExtent l="0" t="0" r="0" b="4445"/>
                                            <wp:docPr id="63" name="Picture 63" descr="C:\Users\John\Downloads\IMG_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Downloads\IMG_624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05526" cy="4472721"/>
                                                    </a:xfrm>
                                                    <a:prstGeom prst="rect">
                                                      <a:avLst/>
                                                    </a:prstGeom>
                                                    <a:noFill/>
                                                    <a:ln>
                                                      <a:noFill/>
                                                    </a:ln>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50B11" w:rsidRDefault="00350B11" w:rsidP="00465612">
                                          <w:pPr>
                                            <w:pStyle w:val="NoSpacing"/>
                                            <w:spacing w:line="312" w:lineRule="auto"/>
                                            <w:jc w:val="center"/>
                                            <w:rPr>
                                              <w:caps/>
                                              <w:color w:val="191919" w:themeColor="text1" w:themeTint="E6"/>
                                              <w:sz w:val="72"/>
                                              <w:szCs w:val="72"/>
                                            </w:rPr>
                                          </w:pPr>
                                          <w:r>
                                            <w:rPr>
                                              <w:caps/>
                                              <w:color w:val="191919" w:themeColor="text1" w:themeTint="E6"/>
                                              <w:sz w:val="72"/>
                                              <w:szCs w:val="72"/>
                                            </w:rPr>
                                            <w:t xml:space="preserve">A History of Kingstanding </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rsidR="00350B11" w:rsidRDefault="00350B11" w:rsidP="00465612">
                                          <w:pPr>
                                            <w:jc w:val="right"/>
                                            <w:rPr>
                                              <w:sz w:val="24"/>
                                              <w:szCs w:val="24"/>
                                            </w:rPr>
                                          </w:pPr>
                                          <w:r>
                                            <w:rPr>
                                              <w:color w:val="000000" w:themeColor="text1"/>
                                              <w:sz w:val="24"/>
                                              <w:szCs w:val="24"/>
                                            </w:rPr>
                                            <w:t xml:space="preserve">     </w:t>
                                          </w:r>
                                        </w:p>
                                      </w:sdtContent>
                                    </w:sdt>
                                  </w:tc>
                                  <w:tc>
                                    <w:tcPr>
                                      <w:tcW w:w="2432" w:type="pct"/>
                                      <w:vAlign w:val="center"/>
                                    </w:tcPr>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Pr="001E7D9F" w:rsidRDefault="00350B11" w:rsidP="00465612">
                                      <w:pPr>
                                        <w:shd w:val="clear" w:color="auto" w:fill="FFFFFF"/>
                                        <w:spacing w:after="0"/>
                                        <w:rPr>
                                          <w:rFonts w:cstheme="minorHAnsi"/>
                                          <w:b/>
                                          <w:bCs/>
                                          <w:sz w:val="24"/>
                                          <w:szCs w:val="24"/>
                                        </w:rPr>
                                      </w:pPr>
                                      <w:r w:rsidRPr="001E7D9F">
                                        <w:rPr>
                                          <w:rFonts w:cstheme="minorHAnsi"/>
                                          <w:b/>
                                          <w:bCs/>
                                          <w:sz w:val="24"/>
                                          <w:szCs w:val="24"/>
                                        </w:rPr>
                                        <w:t>This project has been funded by the Heritage Lottery fund.  It was established to undertake research relating to the history of the Kingstanding Area – recognised historically as ‘Kings Standing’.</w:t>
                                      </w:r>
                                    </w:p>
                                    <w:p w:rsidR="00350B11" w:rsidRDefault="00350B11" w:rsidP="001E7D9F">
                                      <w:pPr>
                                        <w:pStyle w:val="NoSpacing"/>
                                      </w:pP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Research Undertaken by:</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sidRPr="0017653F">
                                        <w:rPr>
                                          <w:rFonts w:eastAsia="Times New Roman" w:cstheme="minorHAnsi"/>
                                          <w:sz w:val="24"/>
                                          <w:szCs w:val="24"/>
                                          <w:lang w:eastAsia="en-GB"/>
                                        </w:rPr>
                                        <w:t>John McGorman</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J</w:t>
                                      </w:r>
                                      <w:r w:rsidRPr="0017653F">
                                        <w:rPr>
                                          <w:rFonts w:eastAsia="Times New Roman" w:cstheme="minorHAnsi"/>
                                          <w:sz w:val="24"/>
                                          <w:szCs w:val="24"/>
                                          <w:lang w:eastAsia="en-GB"/>
                                        </w:rPr>
                                        <w:t>osie Cox</w:t>
                                      </w: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sidRPr="0017653F">
                                        <w:rPr>
                                          <w:rFonts w:eastAsia="Times New Roman" w:cstheme="minorHAnsi"/>
                                          <w:sz w:val="24"/>
                                          <w:szCs w:val="24"/>
                                          <w:lang w:eastAsia="en-GB"/>
                                        </w:rPr>
                                        <w:t>Jordan Capewell</w:t>
                                      </w:r>
                                    </w:p>
                                    <w:p w:rsidR="00093BA3" w:rsidRDefault="00093BA3" w:rsidP="00093BA3">
                                      <w:pPr>
                                        <w:autoSpaceDE w:val="0"/>
                                        <w:autoSpaceDN w:val="0"/>
                                        <w:adjustRightInd w:val="0"/>
                                        <w:spacing w:after="0" w:line="240" w:lineRule="auto"/>
                                        <w:rPr>
                                          <w:rFonts w:eastAsia="Times New Roman" w:cstheme="minorHAnsi"/>
                                          <w:sz w:val="24"/>
                                          <w:szCs w:val="24"/>
                                          <w:lang w:eastAsia="en-GB"/>
                                        </w:rPr>
                                      </w:pP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Author: John McGorman</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Co Author: Kerry Boffin</w:t>
                                      </w:r>
                                    </w:p>
                                    <w:p w:rsidR="00350B11" w:rsidRDefault="00350B11" w:rsidP="001E7D9F">
                                      <w:pPr>
                                        <w:pStyle w:val="NoSpacing"/>
                                      </w:pPr>
                                    </w:p>
                                    <w:p w:rsidR="003A23C3" w:rsidRDefault="003A23C3" w:rsidP="001E7D9F">
                                      <w:pPr>
                                        <w:pStyle w:val="NoSpacing"/>
                                      </w:pPr>
                                    </w:p>
                                    <w:p w:rsidR="003A23C3" w:rsidRDefault="003A23C3" w:rsidP="001E7D9F">
                                      <w:pPr>
                                        <w:pStyle w:val="NoSpacing"/>
                                      </w:pPr>
                                    </w:p>
                                    <w:p w:rsidR="00350B11" w:rsidRDefault="00350B11" w:rsidP="001E7D9F">
                                      <w:pPr>
                                        <w:pStyle w:val="NoSpacing"/>
                                      </w:pPr>
                                    </w:p>
                                    <w:p w:rsidR="00350B11" w:rsidRDefault="00350B11" w:rsidP="001E7D9F">
                                      <w:pPr>
                                        <w:pStyle w:val="NoSpacing"/>
                                      </w:pPr>
                                      <w:r w:rsidRPr="001E7D9F">
                                        <w:rPr>
                                          <w:noProof/>
                                          <w:lang w:val="en-GB" w:eastAsia="en-GB"/>
                                        </w:rPr>
                                        <w:drawing>
                                          <wp:inline distT="0" distB="0" distL="0" distR="0">
                                            <wp:extent cx="2594429" cy="2352675"/>
                                            <wp:effectExtent l="0" t="0" r="0" b="0"/>
                                            <wp:docPr id="132" name="Picture 132" descr="C:\Users\Kerry Boffin\Desktop\NEW LOGO NEW HE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y Boffin\Desktop\NEW LOGO NEW HEIGHT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7300" cy="2355278"/>
                                                    </a:xfrm>
                                                    <a:prstGeom prst="rect">
                                                      <a:avLst/>
                                                    </a:prstGeom>
                                                    <a:noFill/>
                                                    <a:ln>
                                                      <a:noFill/>
                                                    </a:ln>
                                                  </pic:spPr>
                                                </pic:pic>
                                              </a:graphicData>
                                            </a:graphic>
                                          </wp:inline>
                                        </w:drawing>
                                      </w:r>
                                    </w:p>
                                  </w:tc>
                                </w:tr>
                              </w:tbl>
                              <w:p w:rsidR="00350B11" w:rsidRDefault="00350B11"/>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240"/>
                            <w:gridCol w:w="4952"/>
                          </w:tblGrid>
                          <w:tr w:rsidR="00350B11">
                            <w:trPr>
                              <w:jc w:val="center"/>
                            </w:trPr>
                            <w:tc>
                              <w:tcPr>
                                <w:tcW w:w="2568" w:type="pct"/>
                                <w:vAlign w:val="center"/>
                              </w:tcPr>
                              <w:p w:rsidR="00350B11" w:rsidRDefault="00350B11">
                                <w:pPr>
                                  <w:jc w:val="right"/>
                                </w:pPr>
                                <w:r w:rsidRPr="00137367">
                                  <w:rPr>
                                    <w:rFonts w:ascii="Arial" w:hAnsi="Arial" w:cs="Arial"/>
                                    <w:noProof/>
                                    <w:sz w:val="18"/>
                                    <w:szCs w:val="18"/>
                                    <w:lang w:eastAsia="en-GB"/>
                                  </w:rPr>
                                  <w:drawing>
                                    <wp:inline distT="0" distB="0" distL="0" distR="0" wp14:anchorId="77D257C7" wp14:editId="5B7E6ACC">
                                      <wp:extent cx="3505200" cy="4472305"/>
                                      <wp:effectExtent l="0" t="0" r="0" b="4445"/>
                                      <wp:docPr id="63" name="Picture 63" descr="C:\Users\John\Downloads\IMG_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Downloads\IMG_624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05526" cy="4472721"/>
                                              </a:xfrm>
                                              <a:prstGeom prst="rect">
                                                <a:avLst/>
                                              </a:prstGeom>
                                              <a:noFill/>
                                              <a:ln>
                                                <a:noFill/>
                                              </a:ln>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50B11" w:rsidRDefault="00350B11" w:rsidP="00465612">
                                    <w:pPr>
                                      <w:pStyle w:val="NoSpacing"/>
                                      <w:spacing w:line="312" w:lineRule="auto"/>
                                      <w:jc w:val="center"/>
                                      <w:rPr>
                                        <w:caps/>
                                        <w:color w:val="191919" w:themeColor="text1" w:themeTint="E6"/>
                                        <w:sz w:val="72"/>
                                        <w:szCs w:val="72"/>
                                      </w:rPr>
                                    </w:pPr>
                                    <w:r>
                                      <w:rPr>
                                        <w:caps/>
                                        <w:color w:val="191919" w:themeColor="text1" w:themeTint="E6"/>
                                        <w:sz w:val="72"/>
                                        <w:szCs w:val="72"/>
                                      </w:rPr>
                                      <w:t xml:space="preserve">A History of Kingstanding </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rsidR="00350B11" w:rsidRDefault="00350B11" w:rsidP="00465612">
                                    <w:pPr>
                                      <w:jc w:val="right"/>
                                      <w:rPr>
                                        <w:sz w:val="24"/>
                                        <w:szCs w:val="24"/>
                                      </w:rPr>
                                    </w:pPr>
                                    <w:r>
                                      <w:rPr>
                                        <w:color w:val="000000" w:themeColor="text1"/>
                                        <w:sz w:val="24"/>
                                        <w:szCs w:val="24"/>
                                      </w:rPr>
                                      <w:t xml:space="preserve">     </w:t>
                                    </w:r>
                                  </w:p>
                                </w:sdtContent>
                              </w:sdt>
                            </w:tc>
                            <w:tc>
                              <w:tcPr>
                                <w:tcW w:w="2432" w:type="pct"/>
                                <w:vAlign w:val="center"/>
                              </w:tcPr>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Default="00350B11" w:rsidP="00465612">
                                <w:pPr>
                                  <w:shd w:val="clear" w:color="auto" w:fill="FFFFFF"/>
                                  <w:spacing w:after="0"/>
                                  <w:rPr>
                                    <w:rFonts w:cstheme="minorHAnsi"/>
                                    <w:b/>
                                    <w:bCs/>
                                    <w:sz w:val="24"/>
                                    <w:szCs w:val="24"/>
                                  </w:rPr>
                                </w:pPr>
                              </w:p>
                              <w:p w:rsidR="00350B11" w:rsidRPr="001E7D9F" w:rsidRDefault="00350B11" w:rsidP="00465612">
                                <w:pPr>
                                  <w:shd w:val="clear" w:color="auto" w:fill="FFFFFF"/>
                                  <w:spacing w:after="0"/>
                                  <w:rPr>
                                    <w:rFonts w:cstheme="minorHAnsi"/>
                                    <w:b/>
                                    <w:bCs/>
                                    <w:sz w:val="24"/>
                                    <w:szCs w:val="24"/>
                                  </w:rPr>
                                </w:pPr>
                                <w:r w:rsidRPr="001E7D9F">
                                  <w:rPr>
                                    <w:rFonts w:cstheme="minorHAnsi"/>
                                    <w:b/>
                                    <w:bCs/>
                                    <w:sz w:val="24"/>
                                    <w:szCs w:val="24"/>
                                  </w:rPr>
                                  <w:t>This project has been funded by the Heritage Lottery fund.  It was established to undertake research relating to the history of the Kingstanding Area – recognised historically as ‘Kings Standing’.</w:t>
                                </w:r>
                              </w:p>
                              <w:p w:rsidR="00350B11" w:rsidRDefault="00350B11" w:rsidP="001E7D9F">
                                <w:pPr>
                                  <w:pStyle w:val="NoSpacing"/>
                                </w:pP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Research Undertaken by:</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sidRPr="0017653F">
                                  <w:rPr>
                                    <w:rFonts w:eastAsia="Times New Roman" w:cstheme="minorHAnsi"/>
                                    <w:sz w:val="24"/>
                                    <w:szCs w:val="24"/>
                                    <w:lang w:eastAsia="en-GB"/>
                                  </w:rPr>
                                  <w:t>John McGorman</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J</w:t>
                                </w:r>
                                <w:r w:rsidRPr="0017653F">
                                  <w:rPr>
                                    <w:rFonts w:eastAsia="Times New Roman" w:cstheme="minorHAnsi"/>
                                    <w:sz w:val="24"/>
                                    <w:szCs w:val="24"/>
                                    <w:lang w:eastAsia="en-GB"/>
                                  </w:rPr>
                                  <w:t>osie Cox</w:t>
                                </w: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sidRPr="0017653F">
                                  <w:rPr>
                                    <w:rFonts w:eastAsia="Times New Roman" w:cstheme="minorHAnsi"/>
                                    <w:sz w:val="24"/>
                                    <w:szCs w:val="24"/>
                                    <w:lang w:eastAsia="en-GB"/>
                                  </w:rPr>
                                  <w:t>Jordan Capewell</w:t>
                                </w:r>
                              </w:p>
                              <w:p w:rsidR="00093BA3" w:rsidRDefault="00093BA3" w:rsidP="00093BA3">
                                <w:pPr>
                                  <w:autoSpaceDE w:val="0"/>
                                  <w:autoSpaceDN w:val="0"/>
                                  <w:adjustRightInd w:val="0"/>
                                  <w:spacing w:after="0" w:line="240" w:lineRule="auto"/>
                                  <w:rPr>
                                    <w:rFonts w:eastAsia="Times New Roman" w:cstheme="minorHAnsi"/>
                                    <w:sz w:val="24"/>
                                    <w:szCs w:val="24"/>
                                    <w:lang w:eastAsia="en-GB"/>
                                  </w:rPr>
                                </w:pPr>
                              </w:p>
                              <w:p w:rsidR="00093BA3"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Author: John McGorman</w:t>
                                </w:r>
                              </w:p>
                              <w:p w:rsidR="00093BA3" w:rsidRPr="0017653F" w:rsidRDefault="00093BA3" w:rsidP="00093BA3">
                                <w:pPr>
                                  <w:autoSpaceDE w:val="0"/>
                                  <w:autoSpaceDN w:val="0"/>
                                  <w:adjustRightInd w:val="0"/>
                                  <w:spacing w:after="0" w:line="240" w:lineRule="auto"/>
                                  <w:rPr>
                                    <w:rFonts w:eastAsia="Times New Roman" w:cstheme="minorHAnsi"/>
                                    <w:sz w:val="24"/>
                                    <w:szCs w:val="24"/>
                                    <w:lang w:eastAsia="en-GB"/>
                                  </w:rPr>
                                </w:pPr>
                                <w:r>
                                  <w:rPr>
                                    <w:rFonts w:eastAsia="Times New Roman" w:cstheme="minorHAnsi"/>
                                    <w:sz w:val="24"/>
                                    <w:szCs w:val="24"/>
                                    <w:lang w:eastAsia="en-GB"/>
                                  </w:rPr>
                                  <w:t>Co Author: Kerry Boffin</w:t>
                                </w:r>
                              </w:p>
                              <w:p w:rsidR="00350B11" w:rsidRDefault="00350B11" w:rsidP="001E7D9F">
                                <w:pPr>
                                  <w:pStyle w:val="NoSpacing"/>
                                </w:pPr>
                              </w:p>
                              <w:p w:rsidR="003A23C3" w:rsidRDefault="003A23C3" w:rsidP="001E7D9F">
                                <w:pPr>
                                  <w:pStyle w:val="NoSpacing"/>
                                </w:pPr>
                              </w:p>
                              <w:p w:rsidR="003A23C3" w:rsidRDefault="003A23C3" w:rsidP="001E7D9F">
                                <w:pPr>
                                  <w:pStyle w:val="NoSpacing"/>
                                </w:pPr>
                              </w:p>
                              <w:p w:rsidR="00350B11" w:rsidRDefault="00350B11" w:rsidP="001E7D9F">
                                <w:pPr>
                                  <w:pStyle w:val="NoSpacing"/>
                                </w:pPr>
                              </w:p>
                              <w:p w:rsidR="00350B11" w:rsidRDefault="00350B11" w:rsidP="001E7D9F">
                                <w:pPr>
                                  <w:pStyle w:val="NoSpacing"/>
                                </w:pPr>
                                <w:r w:rsidRPr="001E7D9F">
                                  <w:rPr>
                                    <w:noProof/>
                                    <w:lang w:val="en-GB" w:eastAsia="en-GB"/>
                                  </w:rPr>
                                  <w:drawing>
                                    <wp:inline distT="0" distB="0" distL="0" distR="0">
                                      <wp:extent cx="2594429" cy="2352675"/>
                                      <wp:effectExtent l="0" t="0" r="0" b="0"/>
                                      <wp:docPr id="132" name="Picture 132" descr="C:\Users\Kerry Boffin\Desktop\NEW LOGO NEW HE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y Boffin\Desktop\NEW LOGO NEW HEIGHT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7300" cy="2355278"/>
                                              </a:xfrm>
                                              <a:prstGeom prst="rect">
                                                <a:avLst/>
                                              </a:prstGeom>
                                              <a:noFill/>
                                              <a:ln>
                                                <a:noFill/>
                                              </a:ln>
                                            </pic:spPr>
                                          </pic:pic>
                                        </a:graphicData>
                                      </a:graphic>
                                    </wp:inline>
                                  </w:drawing>
                                </w:r>
                              </w:p>
                            </w:tc>
                          </w:tr>
                        </w:tbl>
                        <w:p w:rsidR="00350B11" w:rsidRDefault="00350B11"/>
                      </w:txbxContent>
                    </v:textbox>
                    <w10:wrap anchorx="page" anchory="page"/>
                  </v:shape>
                </w:pict>
              </mc:Fallback>
            </mc:AlternateContent>
          </w:r>
          <w:r>
            <w:rPr>
              <w:rFonts w:cstheme="minorHAnsi"/>
              <w:b/>
              <w:bCs/>
              <w:sz w:val="32"/>
              <w:szCs w:val="32"/>
              <w:u w:val="single"/>
            </w:rPr>
            <w:br w:type="page"/>
          </w:r>
        </w:p>
        <w:bookmarkStart w:id="0" w:name="_GoBack" w:displacedByCustomXml="next"/>
        <w:bookmarkEnd w:id="0" w:displacedByCustomXml="next"/>
      </w:sdtContent>
    </w:sdt>
    <w:p w:rsidR="00000280" w:rsidRPr="00E96856" w:rsidRDefault="00863307" w:rsidP="00863307">
      <w:pPr>
        <w:shd w:val="clear" w:color="auto" w:fill="FFFFFF"/>
        <w:spacing w:after="0"/>
        <w:jc w:val="center"/>
        <w:rPr>
          <w:rFonts w:cstheme="minorHAnsi"/>
          <w:b/>
          <w:bCs/>
          <w:sz w:val="32"/>
          <w:szCs w:val="32"/>
          <w:u w:val="single"/>
        </w:rPr>
      </w:pPr>
      <w:r>
        <w:rPr>
          <w:rFonts w:cstheme="minorHAnsi"/>
          <w:b/>
          <w:bCs/>
          <w:sz w:val="32"/>
          <w:szCs w:val="32"/>
          <w:u w:val="single"/>
        </w:rPr>
        <w:lastRenderedPageBreak/>
        <w:t>Contents</w:t>
      </w:r>
    </w:p>
    <w:p w:rsidR="00E96856" w:rsidRDefault="00E96856" w:rsidP="007071C3">
      <w:pPr>
        <w:shd w:val="clear" w:color="auto" w:fill="FFFFFF"/>
        <w:spacing w:after="0"/>
        <w:rPr>
          <w:rFonts w:cstheme="minorHAnsi"/>
          <w:bCs/>
          <w:sz w:val="24"/>
          <w:szCs w:val="24"/>
        </w:rPr>
      </w:pPr>
    </w:p>
    <w:p w:rsidR="008E05EF" w:rsidRDefault="007071C3" w:rsidP="007071C3">
      <w:pPr>
        <w:shd w:val="clear" w:color="auto" w:fill="FFFFFF"/>
        <w:spacing w:after="0"/>
        <w:rPr>
          <w:rFonts w:cstheme="minorHAnsi"/>
          <w:b/>
          <w:bCs/>
          <w:sz w:val="24"/>
          <w:szCs w:val="24"/>
        </w:rPr>
      </w:pPr>
      <w:r w:rsidRPr="007071C3">
        <w:rPr>
          <w:rFonts w:cstheme="minorHAnsi"/>
          <w:b/>
          <w:bCs/>
          <w:sz w:val="24"/>
          <w:szCs w:val="24"/>
        </w:rPr>
        <w:t>Section 1</w:t>
      </w:r>
      <w:r w:rsidRPr="007071C3">
        <w:rPr>
          <w:rFonts w:cstheme="minorHAnsi"/>
          <w:b/>
          <w:bCs/>
          <w:sz w:val="24"/>
          <w:szCs w:val="24"/>
        </w:rPr>
        <w:tab/>
        <w:t>Celebrate Kingstanding Heritage Project</w:t>
      </w:r>
    </w:p>
    <w:p w:rsidR="007071C3" w:rsidRPr="007071C3" w:rsidRDefault="007071C3" w:rsidP="007071C3">
      <w:pPr>
        <w:shd w:val="clear" w:color="auto" w:fill="FFFFFF"/>
        <w:spacing w:after="0"/>
        <w:rPr>
          <w:rFonts w:cstheme="minorHAnsi"/>
          <w:b/>
          <w:bCs/>
          <w:sz w:val="24"/>
          <w:szCs w:val="24"/>
        </w:rPr>
      </w:pPr>
      <w:r w:rsidRPr="007071C3">
        <w:rPr>
          <w:rFonts w:cstheme="minorHAnsi"/>
          <w:b/>
          <w:bCs/>
          <w:sz w:val="24"/>
          <w:szCs w:val="24"/>
        </w:rPr>
        <w:tab/>
      </w:r>
      <w:r w:rsidRPr="007071C3">
        <w:rPr>
          <w:rFonts w:cstheme="minorHAnsi"/>
          <w:b/>
          <w:bCs/>
          <w:sz w:val="24"/>
          <w:szCs w:val="24"/>
        </w:rPr>
        <w:tab/>
      </w:r>
      <w:r w:rsidRPr="007071C3">
        <w:rPr>
          <w:rFonts w:cstheme="minorHAnsi"/>
          <w:b/>
          <w:bCs/>
          <w:sz w:val="24"/>
          <w:szCs w:val="24"/>
        </w:rPr>
        <w:tab/>
      </w:r>
      <w:r w:rsidRPr="007071C3">
        <w:rPr>
          <w:rFonts w:cstheme="minorHAnsi"/>
          <w:b/>
          <w:bCs/>
          <w:sz w:val="24"/>
          <w:szCs w:val="24"/>
        </w:rPr>
        <w:tab/>
      </w:r>
    </w:p>
    <w:p w:rsidR="007071C3" w:rsidRDefault="00863307" w:rsidP="007071C3">
      <w:pPr>
        <w:shd w:val="clear" w:color="auto" w:fill="FFFFFF"/>
        <w:spacing w:after="0"/>
        <w:rPr>
          <w:rFonts w:cstheme="minorHAnsi"/>
          <w:b/>
          <w:bCs/>
          <w:sz w:val="24"/>
          <w:szCs w:val="24"/>
        </w:rPr>
      </w:pPr>
      <w:r>
        <w:rPr>
          <w:rFonts w:cstheme="minorHAnsi"/>
          <w:b/>
          <w:bCs/>
          <w:sz w:val="24"/>
          <w:szCs w:val="24"/>
        </w:rPr>
        <w:t>Section 2</w:t>
      </w:r>
      <w:r w:rsidR="007071C3" w:rsidRPr="007071C3">
        <w:rPr>
          <w:rFonts w:cstheme="minorHAnsi"/>
          <w:b/>
          <w:bCs/>
          <w:sz w:val="24"/>
          <w:szCs w:val="24"/>
        </w:rPr>
        <w:tab/>
        <w:t>Kingstanding Prehistoric Monument</w:t>
      </w:r>
    </w:p>
    <w:p w:rsidR="008E05EF" w:rsidRDefault="008E05EF" w:rsidP="007071C3">
      <w:pPr>
        <w:shd w:val="clear" w:color="auto" w:fill="FFFFFF"/>
        <w:spacing w:after="0"/>
        <w:rPr>
          <w:rFonts w:cstheme="minorHAnsi"/>
          <w:b/>
          <w:bCs/>
          <w:sz w:val="24"/>
          <w:szCs w:val="24"/>
        </w:rPr>
      </w:pPr>
    </w:p>
    <w:p w:rsidR="008E05EF" w:rsidRDefault="00863307" w:rsidP="00DB07D0">
      <w:pPr>
        <w:shd w:val="clear" w:color="auto" w:fill="FFFFFF"/>
        <w:spacing w:after="0"/>
        <w:rPr>
          <w:rFonts w:cstheme="minorHAnsi"/>
          <w:b/>
          <w:sz w:val="24"/>
          <w:szCs w:val="24"/>
          <w:shd w:val="clear" w:color="auto" w:fill="FFFFFF"/>
        </w:rPr>
      </w:pPr>
      <w:r>
        <w:rPr>
          <w:rFonts w:cstheme="minorHAnsi"/>
          <w:b/>
          <w:bCs/>
          <w:sz w:val="24"/>
          <w:szCs w:val="24"/>
        </w:rPr>
        <w:t>Section 3</w:t>
      </w:r>
      <w:r w:rsidR="00E96856" w:rsidRPr="00E96856">
        <w:rPr>
          <w:rFonts w:cstheme="minorHAnsi"/>
          <w:b/>
          <w:bCs/>
          <w:sz w:val="24"/>
          <w:szCs w:val="24"/>
        </w:rPr>
        <w:tab/>
      </w:r>
      <w:r w:rsidR="00E96856" w:rsidRPr="00E96856">
        <w:rPr>
          <w:rFonts w:cstheme="minorHAnsi"/>
          <w:b/>
          <w:bCs/>
          <w:sz w:val="24"/>
          <w:szCs w:val="24"/>
          <w:shd w:val="clear" w:color="auto" w:fill="FFFFFF"/>
        </w:rPr>
        <w:t>Icknield Street</w:t>
      </w:r>
      <w:r w:rsidR="00E96856" w:rsidRPr="00E96856">
        <w:rPr>
          <w:rFonts w:cstheme="minorHAnsi"/>
          <w:b/>
          <w:sz w:val="24"/>
          <w:szCs w:val="24"/>
          <w:shd w:val="clear" w:color="auto" w:fill="FFFFFF"/>
        </w:rPr>
        <w:t xml:space="preserve"> (also referred to as </w:t>
      </w:r>
      <w:r w:rsidR="00E96856" w:rsidRPr="00E96856">
        <w:rPr>
          <w:rFonts w:cstheme="minorHAnsi"/>
          <w:b/>
          <w:bCs/>
          <w:sz w:val="24"/>
          <w:szCs w:val="24"/>
          <w:shd w:val="clear" w:color="auto" w:fill="FFFFFF"/>
        </w:rPr>
        <w:t>Ryknild Street)</w:t>
      </w:r>
      <w:r w:rsidR="00E96856" w:rsidRPr="00E96856">
        <w:rPr>
          <w:rFonts w:cstheme="minorHAnsi"/>
          <w:b/>
          <w:sz w:val="24"/>
          <w:szCs w:val="24"/>
          <w:shd w:val="clear" w:color="auto" w:fill="FFFFFF"/>
        </w:rPr>
        <w:t xml:space="preserve"> Roman Road</w:t>
      </w:r>
    </w:p>
    <w:p w:rsidR="007071C3" w:rsidRDefault="00267DA4"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 xml:space="preserve"> </w:t>
      </w:r>
      <w:r>
        <w:rPr>
          <w:rFonts w:cstheme="minorHAnsi"/>
          <w:b/>
          <w:sz w:val="24"/>
          <w:szCs w:val="24"/>
          <w:shd w:val="clear" w:color="auto" w:fill="FFFFFF"/>
        </w:rPr>
        <w:tab/>
      </w:r>
    </w:p>
    <w:p w:rsidR="00E96856" w:rsidRDefault="00863307"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4</w:t>
      </w:r>
      <w:r w:rsidR="00E96856">
        <w:rPr>
          <w:rFonts w:cstheme="minorHAnsi"/>
          <w:b/>
          <w:sz w:val="24"/>
          <w:szCs w:val="24"/>
          <w:shd w:val="clear" w:color="auto" w:fill="FFFFFF"/>
        </w:rPr>
        <w:tab/>
        <w:t>Background &amp; Development of ‘Kingstanding’</w:t>
      </w:r>
    </w:p>
    <w:p w:rsidR="008E05EF" w:rsidRDefault="008E05EF" w:rsidP="00DB07D0">
      <w:pPr>
        <w:shd w:val="clear" w:color="auto" w:fill="FFFFFF"/>
        <w:spacing w:after="0"/>
        <w:rPr>
          <w:rFonts w:cstheme="minorHAnsi"/>
          <w:b/>
          <w:sz w:val="24"/>
          <w:szCs w:val="24"/>
          <w:shd w:val="clear" w:color="auto" w:fill="FFFFFF"/>
        </w:rPr>
      </w:pPr>
    </w:p>
    <w:p w:rsidR="000778FB" w:rsidRDefault="000778FB"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5</w:t>
      </w:r>
      <w:r w:rsidR="001E4DD8">
        <w:rPr>
          <w:rFonts w:cstheme="minorHAnsi"/>
          <w:b/>
          <w:sz w:val="24"/>
          <w:szCs w:val="24"/>
          <w:shd w:val="clear" w:color="auto" w:fill="FFFFFF"/>
        </w:rPr>
        <w:t xml:space="preserve">         </w:t>
      </w:r>
      <w:r w:rsidR="00186520">
        <w:rPr>
          <w:rFonts w:cstheme="minorHAnsi"/>
          <w:b/>
          <w:sz w:val="24"/>
          <w:szCs w:val="24"/>
          <w:shd w:val="clear" w:color="auto" w:fill="FFFFFF"/>
        </w:rPr>
        <w:t>Warren Farm Prior to Municipal Housing 1928</w:t>
      </w:r>
    </w:p>
    <w:p w:rsidR="008E05EF" w:rsidRDefault="008E05EF" w:rsidP="00DB07D0">
      <w:pPr>
        <w:shd w:val="clear" w:color="auto" w:fill="FFFFFF"/>
        <w:spacing w:after="0"/>
        <w:rPr>
          <w:rFonts w:cstheme="minorHAnsi"/>
          <w:b/>
          <w:sz w:val="24"/>
          <w:szCs w:val="24"/>
          <w:shd w:val="clear" w:color="auto" w:fill="FFFFFF"/>
        </w:rPr>
      </w:pPr>
    </w:p>
    <w:p w:rsidR="000778FB" w:rsidRDefault="000778FB"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6</w:t>
      </w:r>
      <w:r w:rsidR="006D50CC">
        <w:rPr>
          <w:rFonts w:cstheme="minorHAnsi"/>
          <w:b/>
          <w:sz w:val="24"/>
          <w:szCs w:val="24"/>
          <w:shd w:val="clear" w:color="auto" w:fill="FFFFFF"/>
        </w:rPr>
        <w:t xml:space="preserve">         </w:t>
      </w:r>
      <w:r w:rsidR="006D655E">
        <w:rPr>
          <w:rFonts w:cstheme="minorHAnsi"/>
          <w:b/>
          <w:sz w:val="24"/>
          <w:szCs w:val="24"/>
          <w:shd w:val="clear" w:color="auto" w:fill="FFFFFF"/>
        </w:rPr>
        <w:t>Kingstanding – “An achievement without parallel”</w:t>
      </w:r>
    </w:p>
    <w:p w:rsidR="008E05EF" w:rsidRDefault="008E05EF" w:rsidP="00DB07D0">
      <w:pPr>
        <w:shd w:val="clear" w:color="auto" w:fill="FFFFFF"/>
        <w:spacing w:after="0"/>
        <w:rPr>
          <w:rFonts w:cstheme="minorHAnsi"/>
          <w:b/>
          <w:sz w:val="24"/>
          <w:szCs w:val="24"/>
          <w:shd w:val="clear" w:color="auto" w:fill="FFFFFF"/>
        </w:rPr>
      </w:pPr>
    </w:p>
    <w:p w:rsidR="000778FB" w:rsidRDefault="000778FB"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7</w:t>
      </w:r>
      <w:r w:rsidR="006D50CC">
        <w:rPr>
          <w:rFonts w:cstheme="minorHAnsi"/>
          <w:b/>
          <w:sz w:val="24"/>
          <w:szCs w:val="24"/>
          <w:shd w:val="clear" w:color="auto" w:fill="FFFFFF"/>
        </w:rPr>
        <w:t xml:space="preserve">         </w:t>
      </w:r>
      <w:r w:rsidR="006D655E">
        <w:rPr>
          <w:rFonts w:cstheme="minorHAnsi"/>
          <w:b/>
          <w:sz w:val="24"/>
          <w:szCs w:val="24"/>
          <w:shd w:val="clear" w:color="auto" w:fill="FFFFFF"/>
        </w:rPr>
        <w:t>Case Histories of early Kingstanding</w:t>
      </w:r>
    </w:p>
    <w:p w:rsidR="008E05EF" w:rsidRDefault="008E05EF" w:rsidP="00DB07D0">
      <w:pPr>
        <w:shd w:val="clear" w:color="auto" w:fill="FFFFFF"/>
        <w:spacing w:after="0"/>
        <w:rPr>
          <w:rFonts w:cstheme="minorHAnsi"/>
          <w:b/>
          <w:sz w:val="24"/>
          <w:szCs w:val="24"/>
          <w:shd w:val="clear" w:color="auto" w:fill="FFFFFF"/>
        </w:rPr>
      </w:pPr>
    </w:p>
    <w:p w:rsidR="000778FB" w:rsidRDefault="000778FB"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8</w:t>
      </w:r>
      <w:r w:rsidR="006D50CC">
        <w:rPr>
          <w:rFonts w:cstheme="minorHAnsi"/>
          <w:b/>
          <w:sz w:val="24"/>
          <w:szCs w:val="24"/>
          <w:shd w:val="clear" w:color="auto" w:fill="FFFFFF"/>
        </w:rPr>
        <w:t xml:space="preserve">         </w:t>
      </w:r>
      <w:r w:rsidR="006D655E">
        <w:rPr>
          <w:rFonts w:cstheme="minorHAnsi"/>
          <w:b/>
          <w:sz w:val="24"/>
          <w:szCs w:val="24"/>
          <w:shd w:val="clear" w:color="auto" w:fill="FFFFFF"/>
        </w:rPr>
        <w:t>Significant buildings in Kingstanding 1930’s</w:t>
      </w:r>
    </w:p>
    <w:p w:rsidR="008E05EF" w:rsidRDefault="008E05EF" w:rsidP="00DB07D0">
      <w:pPr>
        <w:shd w:val="clear" w:color="auto" w:fill="FFFFFF"/>
        <w:spacing w:after="0"/>
        <w:rPr>
          <w:rFonts w:cstheme="minorHAnsi"/>
          <w:b/>
          <w:sz w:val="24"/>
          <w:szCs w:val="24"/>
          <w:shd w:val="clear" w:color="auto" w:fill="FFFFFF"/>
        </w:rPr>
      </w:pPr>
    </w:p>
    <w:p w:rsidR="00E82693"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9</w:t>
      </w:r>
      <w:r w:rsidR="006D50CC">
        <w:rPr>
          <w:rFonts w:cstheme="minorHAnsi"/>
          <w:b/>
          <w:sz w:val="24"/>
          <w:szCs w:val="24"/>
          <w:shd w:val="clear" w:color="auto" w:fill="FFFFFF"/>
        </w:rPr>
        <w:t xml:space="preserve">         Perry Barr Reservoir</w:t>
      </w:r>
    </w:p>
    <w:p w:rsidR="008E05EF" w:rsidRDefault="008E05EF" w:rsidP="00DB07D0">
      <w:pPr>
        <w:shd w:val="clear" w:color="auto" w:fill="FFFFFF"/>
        <w:spacing w:after="0"/>
        <w:rPr>
          <w:rFonts w:cstheme="minorHAnsi"/>
          <w:b/>
          <w:sz w:val="24"/>
          <w:szCs w:val="24"/>
          <w:shd w:val="clear" w:color="auto" w:fill="FFFFFF"/>
        </w:rPr>
      </w:pPr>
    </w:p>
    <w:p w:rsidR="009B0AD2"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10</w:t>
      </w:r>
      <w:r w:rsidR="006D50CC">
        <w:rPr>
          <w:rFonts w:cstheme="minorHAnsi"/>
          <w:b/>
          <w:sz w:val="24"/>
          <w:szCs w:val="24"/>
          <w:shd w:val="clear" w:color="auto" w:fill="FFFFFF"/>
        </w:rPr>
        <w:t xml:space="preserve">      Maryvale House, Old Oscott</w:t>
      </w:r>
    </w:p>
    <w:p w:rsidR="008E05EF" w:rsidRDefault="008E05EF" w:rsidP="00DB07D0">
      <w:pPr>
        <w:shd w:val="clear" w:color="auto" w:fill="FFFFFF"/>
        <w:spacing w:after="0"/>
        <w:rPr>
          <w:rFonts w:cstheme="minorHAnsi"/>
          <w:b/>
          <w:sz w:val="24"/>
          <w:szCs w:val="24"/>
          <w:shd w:val="clear" w:color="auto" w:fill="FFFFFF"/>
        </w:rPr>
      </w:pPr>
    </w:p>
    <w:p w:rsidR="009B0AD2"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11</w:t>
      </w:r>
      <w:r w:rsidR="006D50CC">
        <w:rPr>
          <w:rFonts w:cstheme="minorHAnsi"/>
          <w:b/>
          <w:sz w:val="24"/>
          <w:szCs w:val="24"/>
          <w:shd w:val="clear" w:color="auto" w:fill="FFFFFF"/>
        </w:rPr>
        <w:t xml:space="preserve">      Kingstanding Baths</w:t>
      </w:r>
    </w:p>
    <w:p w:rsidR="008E05EF" w:rsidRDefault="008E05EF" w:rsidP="00DB07D0">
      <w:pPr>
        <w:shd w:val="clear" w:color="auto" w:fill="FFFFFF"/>
        <w:spacing w:after="0"/>
        <w:rPr>
          <w:rFonts w:cstheme="minorHAnsi"/>
          <w:b/>
          <w:sz w:val="24"/>
          <w:szCs w:val="24"/>
          <w:shd w:val="clear" w:color="auto" w:fill="FFFFFF"/>
        </w:rPr>
      </w:pPr>
    </w:p>
    <w:p w:rsidR="009B0AD2"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12</w:t>
      </w:r>
      <w:r w:rsidR="006D50CC">
        <w:rPr>
          <w:rFonts w:cstheme="minorHAnsi"/>
          <w:b/>
          <w:sz w:val="24"/>
          <w:szCs w:val="24"/>
          <w:shd w:val="clear" w:color="auto" w:fill="FFFFFF"/>
        </w:rPr>
        <w:t xml:space="preserve">      Churches in Kingstanding</w:t>
      </w:r>
    </w:p>
    <w:p w:rsidR="008E05EF" w:rsidRDefault="008E05EF" w:rsidP="00DB07D0">
      <w:pPr>
        <w:shd w:val="clear" w:color="auto" w:fill="FFFFFF"/>
        <w:spacing w:after="0"/>
        <w:rPr>
          <w:rFonts w:cstheme="minorHAnsi"/>
          <w:b/>
          <w:sz w:val="24"/>
          <w:szCs w:val="24"/>
          <w:shd w:val="clear" w:color="auto" w:fill="FFFFFF"/>
        </w:rPr>
      </w:pPr>
    </w:p>
    <w:p w:rsidR="009B0AD2"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13</w:t>
      </w:r>
      <w:r w:rsidR="006D50CC">
        <w:rPr>
          <w:rFonts w:cstheme="minorHAnsi"/>
          <w:b/>
          <w:sz w:val="24"/>
          <w:szCs w:val="24"/>
          <w:shd w:val="clear" w:color="auto" w:fill="FFFFFF"/>
        </w:rPr>
        <w:t xml:space="preserve">      Kingstanding Today</w:t>
      </w:r>
    </w:p>
    <w:p w:rsidR="008E05EF" w:rsidRDefault="008E05EF" w:rsidP="00DB07D0">
      <w:pPr>
        <w:shd w:val="clear" w:color="auto" w:fill="FFFFFF"/>
        <w:spacing w:after="0"/>
        <w:rPr>
          <w:rFonts w:cstheme="minorHAnsi"/>
          <w:b/>
          <w:sz w:val="24"/>
          <w:szCs w:val="24"/>
          <w:shd w:val="clear" w:color="auto" w:fill="FFFFFF"/>
        </w:rPr>
      </w:pPr>
    </w:p>
    <w:p w:rsidR="009B0AD2" w:rsidRDefault="009B0AD2" w:rsidP="00DB07D0">
      <w:pPr>
        <w:shd w:val="clear" w:color="auto" w:fill="FFFFFF"/>
        <w:spacing w:after="0"/>
        <w:rPr>
          <w:rFonts w:cstheme="minorHAnsi"/>
          <w:b/>
          <w:sz w:val="24"/>
          <w:szCs w:val="24"/>
          <w:shd w:val="clear" w:color="auto" w:fill="FFFFFF"/>
        </w:rPr>
      </w:pPr>
      <w:r>
        <w:rPr>
          <w:rFonts w:cstheme="minorHAnsi"/>
          <w:b/>
          <w:sz w:val="24"/>
          <w:szCs w:val="24"/>
          <w:shd w:val="clear" w:color="auto" w:fill="FFFFFF"/>
        </w:rPr>
        <w:t>Section 14</w:t>
      </w:r>
      <w:r w:rsidR="006D50CC">
        <w:rPr>
          <w:rFonts w:cstheme="minorHAnsi"/>
          <w:b/>
          <w:sz w:val="24"/>
          <w:szCs w:val="24"/>
          <w:shd w:val="clear" w:color="auto" w:fill="FFFFFF"/>
        </w:rPr>
        <w:t xml:space="preserve">     Conclusion of the Heritage Project</w:t>
      </w: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E82693" w:rsidRDefault="00E82693" w:rsidP="00DB07D0">
      <w:pPr>
        <w:shd w:val="clear" w:color="auto" w:fill="FFFFFF"/>
        <w:spacing w:after="0"/>
        <w:rPr>
          <w:rFonts w:cstheme="minorHAnsi"/>
          <w:b/>
          <w:sz w:val="24"/>
          <w:szCs w:val="24"/>
          <w:shd w:val="clear" w:color="auto" w:fill="FFFFFF"/>
        </w:rPr>
      </w:pPr>
    </w:p>
    <w:p w:rsidR="00CB48B2" w:rsidRDefault="00CB48B2" w:rsidP="00E82693">
      <w:pPr>
        <w:shd w:val="clear" w:color="auto" w:fill="FFFFFF"/>
        <w:spacing w:after="0"/>
        <w:rPr>
          <w:rFonts w:cstheme="minorHAnsi"/>
          <w:b/>
          <w:sz w:val="24"/>
          <w:szCs w:val="24"/>
          <w:shd w:val="clear" w:color="auto" w:fill="FFFFFF"/>
        </w:rPr>
      </w:pPr>
    </w:p>
    <w:p w:rsidR="00E82693" w:rsidRPr="00CB48B2" w:rsidRDefault="00E82693" w:rsidP="00E82693">
      <w:pPr>
        <w:shd w:val="clear" w:color="auto" w:fill="FFFFFF"/>
        <w:spacing w:after="0"/>
        <w:rPr>
          <w:rFonts w:cstheme="minorHAnsi"/>
          <w:b/>
          <w:bCs/>
          <w:sz w:val="32"/>
          <w:szCs w:val="32"/>
          <w:u w:val="single"/>
        </w:rPr>
      </w:pPr>
      <w:r>
        <w:rPr>
          <w:rFonts w:cstheme="minorHAnsi"/>
          <w:b/>
          <w:bCs/>
          <w:sz w:val="32"/>
          <w:szCs w:val="32"/>
        </w:rPr>
        <w:t>S</w:t>
      </w:r>
      <w:r w:rsidRPr="00E96856">
        <w:rPr>
          <w:rFonts w:cstheme="minorHAnsi"/>
          <w:b/>
          <w:bCs/>
          <w:sz w:val="32"/>
          <w:szCs w:val="32"/>
        </w:rPr>
        <w:t>ection 1</w:t>
      </w:r>
      <w:r w:rsidRPr="00E96856">
        <w:rPr>
          <w:rFonts w:cstheme="minorHAnsi"/>
          <w:b/>
          <w:bCs/>
          <w:sz w:val="32"/>
          <w:szCs w:val="32"/>
        </w:rPr>
        <w:tab/>
      </w:r>
      <w:r>
        <w:rPr>
          <w:rFonts w:cstheme="minorHAnsi"/>
          <w:b/>
          <w:bCs/>
          <w:sz w:val="32"/>
          <w:szCs w:val="32"/>
        </w:rPr>
        <w:tab/>
      </w:r>
      <w:r w:rsidRPr="00E96856">
        <w:rPr>
          <w:rFonts w:cstheme="minorHAnsi"/>
          <w:b/>
          <w:bCs/>
          <w:sz w:val="32"/>
          <w:szCs w:val="32"/>
          <w:u w:val="single"/>
        </w:rPr>
        <w:t>Celebrate Kingstanding Heritage Project</w:t>
      </w:r>
    </w:p>
    <w:p w:rsidR="00E82693" w:rsidRDefault="00E82693" w:rsidP="00E82693">
      <w:pPr>
        <w:shd w:val="clear" w:color="auto" w:fill="FFFFFF"/>
        <w:spacing w:after="0"/>
        <w:rPr>
          <w:rFonts w:cstheme="minorHAnsi"/>
          <w:bCs/>
          <w:sz w:val="24"/>
          <w:szCs w:val="24"/>
        </w:rPr>
      </w:pPr>
      <w:r w:rsidRPr="0047278E">
        <w:rPr>
          <w:rFonts w:cstheme="minorHAnsi"/>
          <w:bCs/>
          <w:sz w:val="24"/>
          <w:szCs w:val="24"/>
        </w:rPr>
        <w:t>This project has been funded by Heritage Lottery.  It was established to</w:t>
      </w:r>
      <w:r>
        <w:rPr>
          <w:rFonts w:cstheme="minorHAnsi"/>
          <w:bCs/>
          <w:sz w:val="24"/>
          <w:szCs w:val="24"/>
        </w:rPr>
        <w:t xml:space="preserve"> undertake research relating to the history of the Kingstanding Area – recognised historically as ‘Kings Standing’.</w:t>
      </w:r>
    </w:p>
    <w:p w:rsidR="00E82693" w:rsidRPr="0047278E" w:rsidRDefault="00E82693" w:rsidP="00E82693">
      <w:pPr>
        <w:shd w:val="clear" w:color="auto" w:fill="FFFFFF"/>
        <w:spacing w:after="0"/>
        <w:rPr>
          <w:rFonts w:cstheme="minorHAnsi"/>
          <w:bCs/>
          <w:sz w:val="24"/>
          <w:szCs w:val="24"/>
        </w:rPr>
      </w:pPr>
    </w:p>
    <w:p w:rsidR="00E82693" w:rsidRDefault="00E82693" w:rsidP="00E82693">
      <w:pPr>
        <w:autoSpaceDE w:val="0"/>
        <w:autoSpaceDN w:val="0"/>
        <w:adjustRightInd w:val="0"/>
        <w:spacing w:after="0" w:line="240" w:lineRule="auto"/>
        <w:rPr>
          <w:rFonts w:cstheme="minorHAnsi"/>
          <w:sz w:val="24"/>
          <w:szCs w:val="24"/>
        </w:rPr>
      </w:pPr>
      <w:r w:rsidRPr="0047278E">
        <w:rPr>
          <w:rFonts w:cstheme="minorHAnsi"/>
          <w:sz w:val="24"/>
          <w:szCs w:val="24"/>
        </w:rPr>
        <w:t xml:space="preserve">The project will culminate in the delivery of a community celebration event </w:t>
      </w:r>
      <w:r>
        <w:rPr>
          <w:rFonts w:cstheme="minorHAnsi"/>
          <w:sz w:val="24"/>
          <w:szCs w:val="24"/>
        </w:rPr>
        <w:t xml:space="preserve">to highlight the 80 years since </w:t>
      </w:r>
      <w:r w:rsidRPr="0047278E">
        <w:rPr>
          <w:rFonts w:cstheme="minorHAnsi"/>
          <w:sz w:val="24"/>
          <w:szCs w:val="24"/>
        </w:rPr>
        <w:t>Birmingham City Council purchased three farm estates in the then Perry Barr</w:t>
      </w:r>
      <w:r>
        <w:rPr>
          <w:rFonts w:cstheme="minorHAnsi"/>
          <w:sz w:val="24"/>
          <w:szCs w:val="24"/>
        </w:rPr>
        <w:t xml:space="preserve"> Parish and planned the largest </w:t>
      </w:r>
      <w:r w:rsidRPr="0047278E">
        <w:rPr>
          <w:rFonts w:cstheme="minorHAnsi"/>
          <w:sz w:val="24"/>
          <w:szCs w:val="24"/>
        </w:rPr>
        <w:t>Social Housing const</w:t>
      </w:r>
      <w:r>
        <w:rPr>
          <w:rFonts w:cstheme="minorHAnsi"/>
          <w:sz w:val="24"/>
          <w:szCs w:val="24"/>
        </w:rPr>
        <w:t>r</w:t>
      </w:r>
      <w:r w:rsidRPr="0047278E">
        <w:rPr>
          <w:rFonts w:cstheme="minorHAnsi"/>
          <w:sz w:val="24"/>
          <w:szCs w:val="24"/>
        </w:rPr>
        <w:t xml:space="preserve">uction project in Europe at that time. </w:t>
      </w:r>
    </w:p>
    <w:p w:rsidR="00E82693" w:rsidRDefault="00E82693" w:rsidP="00E82693">
      <w:pPr>
        <w:autoSpaceDE w:val="0"/>
        <w:autoSpaceDN w:val="0"/>
        <w:adjustRightInd w:val="0"/>
        <w:spacing w:after="0" w:line="240" w:lineRule="auto"/>
        <w:rPr>
          <w:rFonts w:cstheme="minorHAnsi"/>
          <w:sz w:val="24"/>
          <w:szCs w:val="24"/>
        </w:rPr>
      </w:pPr>
    </w:p>
    <w:p w:rsidR="00E82693" w:rsidRPr="0047278E" w:rsidRDefault="00E82693" w:rsidP="00E82693">
      <w:pPr>
        <w:autoSpaceDE w:val="0"/>
        <w:autoSpaceDN w:val="0"/>
        <w:adjustRightInd w:val="0"/>
        <w:spacing w:after="0" w:line="240" w:lineRule="auto"/>
        <w:rPr>
          <w:rFonts w:cstheme="minorHAnsi"/>
          <w:sz w:val="24"/>
          <w:szCs w:val="24"/>
        </w:rPr>
      </w:pPr>
      <w:r w:rsidRPr="00730DB7">
        <w:rPr>
          <w:rFonts w:cstheme="minorHAnsi"/>
          <w:sz w:val="24"/>
          <w:szCs w:val="24"/>
        </w:rPr>
        <w:t>The ‘first sod’ (turf and soil) was turned’</w:t>
      </w:r>
      <w:r>
        <w:rPr>
          <w:rFonts w:cstheme="minorHAnsi"/>
          <w:sz w:val="24"/>
          <w:szCs w:val="24"/>
        </w:rPr>
        <w:t xml:space="preserve"> in the building of the </w:t>
      </w:r>
      <w:r w:rsidRPr="0047278E">
        <w:rPr>
          <w:rFonts w:cstheme="minorHAnsi"/>
          <w:sz w:val="24"/>
          <w:szCs w:val="24"/>
        </w:rPr>
        <w:t>Kingstanding in 1928 with the completion of building of the main social housing estate in 1938.</w:t>
      </w:r>
      <w:r>
        <w:rPr>
          <w:rFonts w:cstheme="minorHAnsi"/>
          <w:sz w:val="24"/>
          <w:szCs w:val="24"/>
        </w:rPr>
        <w:t xml:space="preserve"> </w:t>
      </w:r>
    </w:p>
    <w:p w:rsidR="00E82693" w:rsidRDefault="00E82693" w:rsidP="00E82693">
      <w:pPr>
        <w:autoSpaceDE w:val="0"/>
        <w:autoSpaceDN w:val="0"/>
        <w:adjustRightInd w:val="0"/>
        <w:spacing w:after="0" w:line="240" w:lineRule="auto"/>
        <w:rPr>
          <w:rFonts w:cstheme="minorHAnsi"/>
          <w:sz w:val="24"/>
          <w:szCs w:val="24"/>
        </w:rPr>
      </w:pPr>
    </w:p>
    <w:p w:rsidR="00E82693" w:rsidRDefault="00E82693" w:rsidP="00E82693">
      <w:pPr>
        <w:autoSpaceDE w:val="0"/>
        <w:autoSpaceDN w:val="0"/>
        <w:adjustRightInd w:val="0"/>
        <w:spacing w:after="0" w:line="240" w:lineRule="auto"/>
        <w:rPr>
          <w:rFonts w:cstheme="minorHAnsi"/>
          <w:sz w:val="24"/>
          <w:szCs w:val="24"/>
        </w:rPr>
      </w:pPr>
      <w:r>
        <w:rPr>
          <w:rFonts w:cstheme="minorHAnsi"/>
          <w:sz w:val="24"/>
          <w:szCs w:val="24"/>
        </w:rPr>
        <w:t>The project</w:t>
      </w:r>
      <w:r w:rsidRPr="0047278E">
        <w:rPr>
          <w:rFonts w:cstheme="minorHAnsi"/>
          <w:sz w:val="24"/>
          <w:szCs w:val="24"/>
        </w:rPr>
        <w:t xml:space="preserve"> will also consider the historical importance of ‘Kings Standing’ – i</w:t>
      </w:r>
      <w:r>
        <w:rPr>
          <w:rFonts w:cstheme="minorHAnsi"/>
          <w:sz w:val="24"/>
          <w:szCs w:val="24"/>
        </w:rPr>
        <w:t xml:space="preserve">ncluding the pre-historic mound on Kingstanding Road which is a Scheduled </w:t>
      </w:r>
      <w:r w:rsidRPr="0047278E">
        <w:rPr>
          <w:rFonts w:cstheme="minorHAnsi"/>
          <w:sz w:val="24"/>
          <w:szCs w:val="24"/>
        </w:rPr>
        <w:t>Ancient Monument and thought to be an ancient barrow, probably the buria</w:t>
      </w:r>
      <w:r>
        <w:rPr>
          <w:rFonts w:cstheme="minorHAnsi"/>
          <w:sz w:val="24"/>
          <w:szCs w:val="24"/>
        </w:rPr>
        <w:t xml:space="preserve">l mound of a local noble of the </w:t>
      </w:r>
      <w:r w:rsidRPr="0047278E">
        <w:rPr>
          <w:rFonts w:cstheme="minorHAnsi"/>
          <w:sz w:val="24"/>
          <w:szCs w:val="24"/>
        </w:rPr>
        <w:t>Bronze Age some three thousand years ago. As such it is possibly unique in this area.</w:t>
      </w:r>
      <w:r>
        <w:rPr>
          <w:rFonts w:cstheme="minorHAnsi"/>
          <w:sz w:val="24"/>
          <w:szCs w:val="24"/>
        </w:rPr>
        <w:t xml:space="preserve"> </w:t>
      </w:r>
    </w:p>
    <w:p w:rsidR="00E82693" w:rsidRDefault="00E82693" w:rsidP="00E82693">
      <w:pPr>
        <w:autoSpaceDE w:val="0"/>
        <w:autoSpaceDN w:val="0"/>
        <w:adjustRightInd w:val="0"/>
        <w:spacing w:after="0" w:line="240" w:lineRule="auto"/>
        <w:rPr>
          <w:rFonts w:cstheme="minorHAnsi"/>
          <w:sz w:val="24"/>
          <w:szCs w:val="24"/>
        </w:rPr>
      </w:pPr>
    </w:p>
    <w:p w:rsidR="00E82693" w:rsidRPr="0047278E" w:rsidRDefault="00E82693" w:rsidP="00E82693">
      <w:pPr>
        <w:autoSpaceDE w:val="0"/>
        <w:autoSpaceDN w:val="0"/>
        <w:adjustRightInd w:val="0"/>
        <w:spacing w:after="0" w:line="240" w:lineRule="auto"/>
        <w:rPr>
          <w:rFonts w:cstheme="minorHAnsi"/>
          <w:sz w:val="24"/>
          <w:szCs w:val="24"/>
        </w:rPr>
      </w:pPr>
      <w:r>
        <w:rPr>
          <w:rFonts w:cstheme="minorHAnsi"/>
          <w:sz w:val="24"/>
          <w:szCs w:val="24"/>
        </w:rPr>
        <w:t xml:space="preserve">The Ancient Monument / King’s Standing also lies </w:t>
      </w:r>
      <w:r w:rsidRPr="0047278E">
        <w:rPr>
          <w:rFonts w:cstheme="minorHAnsi"/>
          <w:sz w:val="24"/>
          <w:szCs w:val="24"/>
        </w:rPr>
        <w:t>alongside the 'Old Roman Road', known as Icknie</w:t>
      </w:r>
      <w:r>
        <w:rPr>
          <w:rFonts w:cstheme="minorHAnsi"/>
          <w:sz w:val="24"/>
          <w:szCs w:val="24"/>
        </w:rPr>
        <w:t xml:space="preserve">ld Street </w:t>
      </w:r>
    </w:p>
    <w:p w:rsidR="00E82693" w:rsidRDefault="00E82693" w:rsidP="00E82693">
      <w:pPr>
        <w:autoSpaceDE w:val="0"/>
        <w:autoSpaceDN w:val="0"/>
        <w:adjustRightInd w:val="0"/>
        <w:spacing w:after="0" w:line="240" w:lineRule="auto"/>
        <w:rPr>
          <w:rFonts w:cstheme="minorHAnsi"/>
          <w:sz w:val="24"/>
          <w:szCs w:val="24"/>
        </w:rPr>
      </w:pPr>
    </w:p>
    <w:p w:rsidR="00E82693" w:rsidRPr="0047278E" w:rsidRDefault="00E82693" w:rsidP="00E82693">
      <w:pPr>
        <w:autoSpaceDE w:val="0"/>
        <w:autoSpaceDN w:val="0"/>
        <w:adjustRightInd w:val="0"/>
        <w:spacing w:after="0" w:line="240" w:lineRule="auto"/>
        <w:rPr>
          <w:rFonts w:cstheme="minorHAnsi"/>
          <w:sz w:val="24"/>
          <w:szCs w:val="24"/>
        </w:rPr>
      </w:pPr>
      <w:r>
        <w:rPr>
          <w:rFonts w:cstheme="minorHAnsi"/>
          <w:sz w:val="24"/>
          <w:szCs w:val="24"/>
        </w:rPr>
        <w:t>The</w:t>
      </w:r>
      <w:r w:rsidRPr="0047278E">
        <w:rPr>
          <w:rFonts w:cstheme="minorHAnsi"/>
          <w:sz w:val="24"/>
          <w:szCs w:val="24"/>
        </w:rPr>
        <w:t xml:space="preserve"> celebration</w:t>
      </w:r>
      <w:r>
        <w:rPr>
          <w:rFonts w:cstheme="minorHAnsi"/>
          <w:sz w:val="24"/>
          <w:szCs w:val="24"/>
        </w:rPr>
        <w:t xml:space="preserve"> event</w:t>
      </w:r>
      <w:r w:rsidRPr="0047278E">
        <w:rPr>
          <w:rFonts w:cstheme="minorHAnsi"/>
          <w:sz w:val="24"/>
          <w:szCs w:val="24"/>
        </w:rPr>
        <w:t xml:space="preserve"> will be open to all people living in Kingstanding (past and p</w:t>
      </w:r>
      <w:r>
        <w:rPr>
          <w:rFonts w:cstheme="minorHAnsi"/>
          <w:sz w:val="24"/>
          <w:szCs w:val="24"/>
        </w:rPr>
        <w:t xml:space="preserve">resent) and will be held in St. </w:t>
      </w:r>
      <w:r w:rsidRPr="0047278E">
        <w:rPr>
          <w:rFonts w:cstheme="minorHAnsi"/>
          <w:sz w:val="24"/>
          <w:szCs w:val="24"/>
        </w:rPr>
        <w:t>John’s Community Hall, 124 Warren Farm Road</w:t>
      </w:r>
      <w:r>
        <w:rPr>
          <w:rFonts w:cstheme="minorHAnsi"/>
          <w:sz w:val="24"/>
          <w:szCs w:val="24"/>
        </w:rPr>
        <w:t>.  This road takes its name from the original ‘Warren Farm Estate’ which, along with Kettlehouse, Kings V</w:t>
      </w:r>
      <w:r w:rsidRPr="0047278E">
        <w:rPr>
          <w:rFonts w:cstheme="minorHAnsi"/>
          <w:sz w:val="24"/>
          <w:szCs w:val="24"/>
        </w:rPr>
        <w:t>ale</w:t>
      </w:r>
      <w:r>
        <w:rPr>
          <w:rFonts w:cstheme="minorHAnsi"/>
          <w:sz w:val="24"/>
          <w:szCs w:val="24"/>
        </w:rPr>
        <w:t>, and other local</w:t>
      </w:r>
      <w:r w:rsidRPr="0047278E">
        <w:rPr>
          <w:rFonts w:cstheme="minorHAnsi"/>
          <w:sz w:val="24"/>
          <w:szCs w:val="24"/>
        </w:rPr>
        <w:t xml:space="preserve"> Farms</w:t>
      </w:r>
      <w:r>
        <w:rPr>
          <w:rFonts w:cstheme="minorHAnsi"/>
          <w:sz w:val="24"/>
          <w:szCs w:val="24"/>
        </w:rPr>
        <w:t xml:space="preserve"> in this largely rural community</w:t>
      </w:r>
      <w:r w:rsidRPr="0047278E">
        <w:rPr>
          <w:rFonts w:cstheme="minorHAnsi"/>
          <w:sz w:val="24"/>
          <w:szCs w:val="24"/>
        </w:rPr>
        <w:t>, were bought for housing by B</w:t>
      </w:r>
      <w:r>
        <w:rPr>
          <w:rFonts w:cstheme="minorHAnsi"/>
          <w:sz w:val="24"/>
          <w:szCs w:val="24"/>
        </w:rPr>
        <w:t>irmingham City Council in 1928</w:t>
      </w:r>
      <w:r w:rsidRPr="0047278E">
        <w:rPr>
          <w:rFonts w:cstheme="minorHAnsi"/>
          <w:sz w:val="24"/>
          <w:szCs w:val="24"/>
        </w:rPr>
        <w:t>, when large-scale residential develop</w:t>
      </w:r>
      <w:r>
        <w:rPr>
          <w:rFonts w:cstheme="minorHAnsi"/>
          <w:sz w:val="24"/>
          <w:szCs w:val="24"/>
        </w:rPr>
        <w:t xml:space="preserve">ment commenced in the area. The </w:t>
      </w:r>
      <w:r w:rsidRPr="0047278E">
        <w:rPr>
          <w:rFonts w:cstheme="minorHAnsi"/>
          <w:sz w:val="24"/>
          <w:szCs w:val="24"/>
        </w:rPr>
        <w:t>first of the estates was completed in 1934</w:t>
      </w:r>
      <w:r>
        <w:rPr>
          <w:rFonts w:cstheme="minorHAnsi"/>
          <w:sz w:val="24"/>
          <w:szCs w:val="24"/>
        </w:rPr>
        <w:t xml:space="preserve">. </w:t>
      </w:r>
      <w:r w:rsidRPr="0047278E">
        <w:rPr>
          <w:rFonts w:cstheme="minorHAnsi"/>
          <w:sz w:val="24"/>
          <w:szCs w:val="24"/>
        </w:rPr>
        <w:t xml:space="preserve"> Most of the houses in Kingstanding</w:t>
      </w:r>
      <w:r>
        <w:rPr>
          <w:rFonts w:cstheme="minorHAnsi"/>
          <w:sz w:val="24"/>
          <w:szCs w:val="24"/>
        </w:rPr>
        <w:t xml:space="preserve"> were built as ‘municipal / council houses’. </w:t>
      </w:r>
      <w:r w:rsidRPr="0047278E">
        <w:rPr>
          <w:rFonts w:cstheme="minorHAnsi"/>
          <w:sz w:val="24"/>
          <w:szCs w:val="24"/>
        </w:rPr>
        <w:t xml:space="preserve"> At the time, it was ‘the</w:t>
      </w:r>
      <w:r>
        <w:rPr>
          <w:rFonts w:cstheme="minorHAnsi"/>
          <w:sz w:val="24"/>
          <w:szCs w:val="24"/>
        </w:rPr>
        <w:t xml:space="preserve"> largest local authority social </w:t>
      </w:r>
      <w:r w:rsidRPr="0047278E">
        <w:rPr>
          <w:rFonts w:cstheme="minorHAnsi"/>
          <w:sz w:val="24"/>
          <w:szCs w:val="24"/>
        </w:rPr>
        <w:t>housing development’ in Europe</w:t>
      </w:r>
      <w:r>
        <w:rPr>
          <w:rFonts w:cstheme="minorHAnsi"/>
          <w:sz w:val="24"/>
          <w:szCs w:val="24"/>
        </w:rPr>
        <w:t>.</w:t>
      </w:r>
    </w:p>
    <w:p w:rsidR="00E82693" w:rsidRPr="0047278E" w:rsidRDefault="00E82693" w:rsidP="00E82693">
      <w:pPr>
        <w:autoSpaceDE w:val="0"/>
        <w:autoSpaceDN w:val="0"/>
        <w:adjustRightInd w:val="0"/>
        <w:spacing w:after="0" w:line="240" w:lineRule="auto"/>
        <w:rPr>
          <w:rFonts w:cstheme="minorHAnsi"/>
          <w:sz w:val="24"/>
          <w:szCs w:val="24"/>
        </w:rPr>
      </w:pPr>
    </w:p>
    <w:p w:rsidR="00E82693" w:rsidRPr="0047278E" w:rsidRDefault="00E82693" w:rsidP="00E82693">
      <w:pPr>
        <w:autoSpaceDE w:val="0"/>
        <w:autoSpaceDN w:val="0"/>
        <w:adjustRightInd w:val="0"/>
        <w:spacing w:after="0" w:line="240" w:lineRule="auto"/>
        <w:rPr>
          <w:rFonts w:cstheme="minorHAnsi"/>
          <w:sz w:val="24"/>
          <w:szCs w:val="24"/>
        </w:rPr>
      </w:pPr>
      <w:r>
        <w:rPr>
          <w:rFonts w:cstheme="minorHAnsi"/>
          <w:sz w:val="24"/>
          <w:szCs w:val="24"/>
        </w:rPr>
        <w:t>The</w:t>
      </w:r>
      <w:r w:rsidRPr="0047278E">
        <w:rPr>
          <w:rFonts w:cstheme="minorHAnsi"/>
          <w:sz w:val="24"/>
          <w:szCs w:val="24"/>
        </w:rPr>
        <w:t xml:space="preserve"> Kingstanding Co</w:t>
      </w:r>
      <w:r>
        <w:rPr>
          <w:rFonts w:cstheme="minorHAnsi"/>
          <w:sz w:val="24"/>
          <w:szCs w:val="24"/>
        </w:rPr>
        <w:t>mmunity’s Heritage Celebration E</w:t>
      </w:r>
      <w:r w:rsidRPr="0047278E">
        <w:rPr>
          <w:rFonts w:cstheme="minorHAnsi"/>
          <w:sz w:val="24"/>
          <w:szCs w:val="24"/>
        </w:rPr>
        <w:t>vent will include preparat</w:t>
      </w:r>
      <w:r>
        <w:rPr>
          <w:rFonts w:cstheme="minorHAnsi"/>
          <w:sz w:val="24"/>
          <w:szCs w:val="24"/>
        </w:rPr>
        <w:t xml:space="preserve">ion and presentation of slides, </w:t>
      </w:r>
      <w:r w:rsidRPr="0047278E">
        <w:rPr>
          <w:rFonts w:cstheme="minorHAnsi"/>
          <w:sz w:val="24"/>
          <w:szCs w:val="24"/>
        </w:rPr>
        <w:t>photos &amp; information about the historical importance of 'Kings Standing' / Kingstanding estate – including:</w:t>
      </w:r>
    </w:p>
    <w:p w:rsidR="00E82693" w:rsidRPr="0047278E" w:rsidRDefault="00E82693" w:rsidP="00E82693">
      <w:pPr>
        <w:autoSpaceDE w:val="0"/>
        <w:autoSpaceDN w:val="0"/>
        <w:adjustRightInd w:val="0"/>
        <w:spacing w:after="0" w:line="240" w:lineRule="auto"/>
        <w:ind w:left="567"/>
        <w:rPr>
          <w:rFonts w:cstheme="minorHAnsi"/>
          <w:sz w:val="24"/>
          <w:szCs w:val="24"/>
        </w:rPr>
      </w:pPr>
      <w:r w:rsidRPr="0047278E">
        <w:rPr>
          <w:rFonts w:cstheme="minorHAnsi"/>
          <w:sz w:val="24"/>
          <w:szCs w:val="24"/>
        </w:rPr>
        <w:t>• The historic mound on Kingstanding Road which is a Scheduled Ancient Monument</w:t>
      </w:r>
    </w:p>
    <w:p w:rsidR="00E82693" w:rsidRPr="0047278E" w:rsidRDefault="00E82693" w:rsidP="00E82693">
      <w:pPr>
        <w:autoSpaceDE w:val="0"/>
        <w:autoSpaceDN w:val="0"/>
        <w:adjustRightInd w:val="0"/>
        <w:spacing w:after="0" w:line="240" w:lineRule="auto"/>
        <w:ind w:left="567"/>
        <w:rPr>
          <w:rFonts w:cstheme="minorHAnsi"/>
          <w:sz w:val="24"/>
          <w:szCs w:val="24"/>
        </w:rPr>
      </w:pPr>
      <w:r w:rsidRPr="0047278E">
        <w:rPr>
          <w:rFonts w:cstheme="minorHAnsi"/>
          <w:sz w:val="24"/>
          <w:szCs w:val="24"/>
        </w:rPr>
        <w:t>• Old Roman Road, known as Icknield Street</w:t>
      </w:r>
    </w:p>
    <w:p w:rsidR="00E82693" w:rsidRPr="0047278E" w:rsidRDefault="00E82693" w:rsidP="00E82693">
      <w:pPr>
        <w:autoSpaceDE w:val="0"/>
        <w:autoSpaceDN w:val="0"/>
        <w:adjustRightInd w:val="0"/>
        <w:spacing w:after="0" w:line="240" w:lineRule="auto"/>
        <w:ind w:left="567"/>
        <w:rPr>
          <w:rFonts w:cstheme="minorHAnsi"/>
          <w:sz w:val="24"/>
          <w:szCs w:val="24"/>
        </w:rPr>
      </w:pPr>
      <w:r w:rsidRPr="0047278E">
        <w:rPr>
          <w:rFonts w:cstheme="minorHAnsi"/>
          <w:sz w:val="24"/>
          <w:szCs w:val="24"/>
        </w:rPr>
        <w:t>• Birmingham City Council’s purpose of building the Kinstanding Estate</w:t>
      </w:r>
    </w:p>
    <w:p w:rsidR="00E82693" w:rsidRPr="0047278E" w:rsidRDefault="00E82693" w:rsidP="00E82693">
      <w:pPr>
        <w:autoSpaceDE w:val="0"/>
        <w:autoSpaceDN w:val="0"/>
        <w:adjustRightInd w:val="0"/>
        <w:spacing w:after="0" w:line="240" w:lineRule="auto"/>
        <w:ind w:left="567"/>
        <w:rPr>
          <w:rFonts w:cstheme="minorHAnsi"/>
          <w:sz w:val="24"/>
          <w:szCs w:val="24"/>
        </w:rPr>
      </w:pPr>
      <w:r w:rsidRPr="0047278E">
        <w:rPr>
          <w:rFonts w:cstheme="minorHAnsi"/>
          <w:sz w:val="24"/>
          <w:szCs w:val="24"/>
        </w:rPr>
        <w:t>• Comments &amp; Memories of some early Kingstanding Tenants</w:t>
      </w:r>
    </w:p>
    <w:p w:rsidR="00E82693" w:rsidRPr="0047278E" w:rsidRDefault="00E82693" w:rsidP="00E82693">
      <w:pPr>
        <w:autoSpaceDE w:val="0"/>
        <w:autoSpaceDN w:val="0"/>
        <w:adjustRightInd w:val="0"/>
        <w:spacing w:after="0" w:line="240" w:lineRule="auto"/>
        <w:ind w:left="567"/>
        <w:rPr>
          <w:rFonts w:cstheme="minorHAnsi"/>
          <w:sz w:val="24"/>
          <w:szCs w:val="24"/>
        </w:rPr>
      </w:pPr>
      <w:r w:rsidRPr="0047278E">
        <w:rPr>
          <w:rFonts w:cstheme="minorHAnsi"/>
          <w:sz w:val="24"/>
          <w:szCs w:val="24"/>
        </w:rPr>
        <w:t>• Photos outlining the development of Kings Standing / Kingstanding</w:t>
      </w:r>
    </w:p>
    <w:p w:rsidR="00E82693" w:rsidRPr="0047278E" w:rsidRDefault="00E82693" w:rsidP="00E82693">
      <w:pPr>
        <w:autoSpaceDE w:val="0"/>
        <w:autoSpaceDN w:val="0"/>
        <w:adjustRightInd w:val="0"/>
        <w:spacing w:after="0" w:line="240" w:lineRule="auto"/>
        <w:rPr>
          <w:rFonts w:cstheme="minorHAnsi"/>
          <w:sz w:val="24"/>
          <w:szCs w:val="24"/>
        </w:rPr>
      </w:pPr>
      <w:r w:rsidRPr="0047278E">
        <w:rPr>
          <w:rFonts w:cstheme="minorHAnsi"/>
          <w:sz w:val="24"/>
          <w:szCs w:val="24"/>
        </w:rPr>
        <w:t>The Celebratio</w:t>
      </w:r>
      <w:r>
        <w:rPr>
          <w:rFonts w:cstheme="minorHAnsi"/>
          <w:sz w:val="24"/>
          <w:szCs w:val="24"/>
        </w:rPr>
        <w:t>n will also include discussion</w:t>
      </w:r>
      <w:r w:rsidRPr="0047278E">
        <w:rPr>
          <w:rFonts w:cstheme="minorHAnsi"/>
          <w:sz w:val="24"/>
          <w:szCs w:val="24"/>
        </w:rPr>
        <w:t xml:space="preserve"> about Kingstanding and its community to ensure lasting memories are created.</w:t>
      </w:r>
    </w:p>
    <w:p w:rsidR="00E82693" w:rsidRDefault="00E82693" w:rsidP="00E82693">
      <w:pPr>
        <w:autoSpaceDE w:val="0"/>
        <w:autoSpaceDN w:val="0"/>
        <w:adjustRightInd w:val="0"/>
        <w:spacing w:after="0" w:line="240" w:lineRule="auto"/>
        <w:rPr>
          <w:rFonts w:cstheme="minorHAnsi"/>
          <w:sz w:val="24"/>
          <w:szCs w:val="24"/>
        </w:rPr>
      </w:pPr>
    </w:p>
    <w:p w:rsidR="00FB7BB1" w:rsidRPr="00CB48B2" w:rsidRDefault="00E82693" w:rsidP="00CB48B2">
      <w:pPr>
        <w:autoSpaceDE w:val="0"/>
        <w:autoSpaceDN w:val="0"/>
        <w:adjustRightInd w:val="0"/>
        <w:spacing w:after="0" w:line="240" w:lineRule="auto"/>
        <w:rPr>
          <w:rFonts w:cstheme="minorHAnsi"/>
          <w:sz w:val="24"/>
          <w:szCs w:val="24"/>
        </w:rPr>
      </w:pPr>
      <w:r w:rsidRPr="0047278E">
        <w:rPr>
          <w:rFonts w:cstheme="minorHAnsi"/>
          <w:sz w:val="24"/>
          <w:szCs w:val="24"/>
        </w:rPr>
        <w:t>Information gathered together during this project, on the historical n</w:t>
      </w:r>
      <w:r>
        <w:rPr>
          <w:rFonts w:cstheme="minorHAnsi"/>
          <w:sz w:val="24"/>
          <w:szCs w:val="24"/>
        </w:rPr>
        <w:t xml:space="preserve">ature of </w:t>
      </w:r>
      <w:r w:rsidRPr="00012920">
        <w:rPr>
          <w:rFonts w:cstheme="minorHAnsi"/>
          <w:i/>
          <w:sz w:val="24"/>
          <w:szCs w:val="24"/>
        </w:rPr>
        <w:t>‘King’s Standing</w:t>
      </w:r>
      <w:r>
        <w:rPr>
          <w:rFonts w:cstheme="minorHAnsi"/>
          <w:i/>
          <w:sz w:val="24"/>
          <w:szCs w:val="24"/>
        </w:rPr>
        <w:t>’</w:t>
      </w:r>
      <w:r w:rsidRPr="00012920">
        <w:rPr>
          <w:rFonts w:cstheme="minorHAnsi"/>
          <w:i/>
          <w:sz w:val="24"/>
          <w:szCs w:val="24"/>
        </w:rPr>
        <w:t xml:space="preserve"> </w:t>
      </w:r>
      <w:r>
        <w:rPr>
          <w:rFonts w:cstheme="minorHAnsi"/>
          <w:sz w:val="24"/>
          <w:szCs w:val="24"/>
        </w:rPr>
        <w:t xml:space="preserve">and the development of </w:t>
      </w:r>
      <w:r w:rsidRPr="00012920">
        <w:rPr>
          <w:rFonts w:cstheme="minorHAnsi"/>
          <w:i/>
          <w:sz w:val="24"/>
          <w:szCs w:val="24"/>
        </w:rPr>
        <w:t>‘Kingstanding’</w:t>
      </w:r>
      <w:r w:rsidRPr="0047278E">
        <w:rPr>
          <w:rFonts w:cstheme="minorHAnsi"/>
          <w:sz w:val="24"/>
          <w:szCs w:val="24"/>
        </w:rPr>
        <w:t>, will be set out on a separate page of New Heights Charity</w:t>
      </w:r>
      <w:r>
        <w:rPr>
          <w:rFonts w:cstheme="minorHAnsi"/>
          <w:sz w:val="24"/>
          <w:szCs w:val="24"/>
        </w:rPr>
        <w:t xml:space="preserve"> website on  </w:t>
      </w:r>
      <w:hyperlink r:id="rId10" w:history="1">
        <w:r w:rsidRPr="0063034E">
          <w:rPr>
            <w:rStyle w:val="Hyperlink"/>
            <w:rFonts w:cstheme="minorHAnsi"/>
            <w:sz w:val="24"/>
            <w:szCs w:val="24"/>
          </w:rPr>
          <w:t>http://new-heights.org.uk/</w:t>
        </w:r>
      </w:hyperlink>
      <w:r>
        <w:rPr>
          <w:rFonts w:cstheme="minorHAnsi"/>
          <w:sz w:val="24"/>
          <w:szCs w:val="24"/>
        </w:rPr>
        <w:t xml:space="preserve"> </w:t>
      </w:r>
      <w:r w:rsidRPr="0047278E">
        <w:rPr>
          <w:rFonts w:cstheme="minorHAnsi"/>
          <w:sz w:val="24"/>
          <w:szCs w:val="24"/>
        </w:rPr>
        <w:t xml:space="preserve"> so that it can be easily accessed and added to going forward</w:t>
      </w:r>
      <w:r>
        <w:rPr>
          <w:rFonts w:cstheme="minorHAnsi"/>
          <w:sz w:val="24"/>
          <w:szCs w:val="24"/>
        </w:rPr>
        <w:t>.  A wall mounted display of information relating to local heritage will be put on long-term display.</w:t>
      </w:r>
      <w:r>
        <w:rPr>
          <w:rFonts w:cstheme="minorHAnsi"/>
          <w:b/>
          <w:bCs/>
          <w:sz w:val="32"/>
          <w:szCs w:val="32"/>
          <w:u w:val="single"/>
        </w:rPr>
        <w:br w:type="page"/>
      </w:r>
    </w:p>
    <w:p w:rsidR="003F470E" w:rsidRPr="00E96856" w:rsidRDefault="00E96856" w:rsidP="00E96856">
      <w:pPr>
        <w:pStyle w:val="Heading1"/>
        <w:shd w:val="clear" w:color="auto" w:fill="FFFFFF"/>
        <w:spacing w:before="0" w:beforeAutospacing="0" w:after="0" w:afterAutospacing="0"/>
        <w:rPr>
          <w:rFonts w:asciiTheme="minorHAnsi" w:hAnsiTheme="minorHAnsi" w:cstheme="minorHAnsi"/>
          <w:bCs w:val="0"/>
          <w:sz w:val="32"/>
          <w:szCs w:val="32"/>
        </w:rPr>
      </w:pPr>
      <w:r>
        <w:rPr>
          <w:rFonts w:asciiTheme="minorHAnsi" w:hAnsiTheme="minorHAnsi" w:cstheme="minorHAnsi"/>
          <w:bCs w:val="0"/>
          <w:sz w:val="32"/>
          <w:szCs w:val="32"/>
        </w:rPr>
        <w:lastRenderedPageBreak/>
        <w:t>Section 2</w:t>
      </w:r>
      <w:r w:rsidRPr="00E96856">
        <w:rPr>
          <w:rFonts w:asciiTheme="minorHAnsi" w:hAnsiTheme="minorHAnsi" w:cstheme="minorHAnsi"/>
          <w:bCs w:val="0"/>
          <w:sz w:val="32"/>
          <w:szCs w:val="32"/>
        </w:rPr>
        <w:tab/>
      </w:r>
      <w:r w:rsidRPr="00E96856">
        <w:rPr>
          <w:rFonts w:asciiTheme="minorHAnsi" w:hAnsiTheme="minorHAnsi" w:cstheme="minorHAnsi"/>
          <w:bCs w:val="0"/>
          <w:sz w:val="32"/>
          <w:szCs w:val="32"/>
        </w:rPr>
        <w:tab/>
      </w:r>
      <w:r w:rsidR="003F470E" w:rsidRPr="00E96856">
        <w:rPr>
          <w:rFonts w:asciiTheme="minorHAnsi" w:hAnsiTheme="minorHAnsi" w:cstheme="minorHAnsi"/>
          <w:bCs w:val="0"/>
          <w:sz w:val="32"/>
          <w:szCs w:val="32"/>
          <w:u w:val="single"/>
        </w:rPr>
        <w:t>King's Standing</w:t>
      </w:r>
      <w:r w:rsidR="00140471" w:rsidRPr="00E96856">
        <w:rPr>
          <w:rFonts w:asciiTheme="minorHAnsi" w:hAnsiTheme="minorHAnsi" w:cstheme="minorHAnsi"/>
          <w:bCs w:val="0"/>
          <w:sz w:val="32"/>
          <w:szCs w:val="32"/>
          <w:u w:val="single"/>
        </w:rPr>
        <w:t xml:space="preserve"> </w:t>
      </w:r>
      <w:r w:rsidR="00061F81" w:rsidRPr="00E96856">
        <w:rPr>
          <w:rFonts w:asciiTheme="minorHAnsi" w:hAnsiTheme="minorHAnsi" w:cstheme="minorHAnsi"/>
          <w:bCs w:val="0"/>
          <w:sz w:val="32"/>
          <w:szCs w:val="32"/>
          <w:u w:val="single"/>
        </w:rPr>
        <w:t>Prehistoric Monument</w:t>
      </w:r>
    </w:p>
    <w:p w:rsidR="00000280" w:rsidRDefault="00000280" w:rsidP="00D17F8B">
      <w:pPr>
        <w:pStyle w:val="summary"/>
        <w:shd w:val="clear" w:color="auto" w:fill="FFFFFF"/>
        <w:spacing w:before="0" w:beforeAutospacing="0" w:after="0" w:afterAutospacing="0"/>
        <w:rPr>
          <w:rFonts w:asciiTheme="minorHAnsi" w:hAnsiTheme="minorHAnsi" w:cstheme="minorHAnsi"/>
          <w:spacing w:val="8"/>
        </w:rPr>
      </w:pPr>
    </w:p>
    <w:p w:rsidR="00000280" w:rsidRPr="00000280" w:rsidRDefault="00E96856" w:rsidP="00BD19D4">
      <w:pPr>
        <w:pStyle w:val="summary"/>
        <w:shd w:val="clear" w:color="auto" w:fill="FFFFFF"/>
        <w:spacing w:before="0" w:beforeAutospacing="0" w:after="0" w:afterAutospacing="0"/>
        <w:ind w:left="397"/>
        <w:rPr>
          <w:rFonts w:asciiTheme="minorHAnsi" w:hAnsiTheme="minorHAnsi" w:cstheme="minorHAnsi"/>
          <w:b/>
          <w:spacing w:val="8"/>
          <w:sz w:val="28"/>
          <w:szCs w:val="28"/>
        </w:rPr>
      </w:pPr>
      <w:r>
        <w:rPr>
          <w:rFonts w:asciiTheme="minorHAnsi" w:hAnsiTheme="minorHAnsi" w:cstheme="minorHAnsi"/>
          <w:b/>
          <w:spacing w:val="8"/>
          <w:sz w:val="28"/>
          <w:szCs w:val="28"/>
        </w:rPr>
        <w:t>2.1</w:t>
      </w:r>
      <w:r>
        <w:rPr>
          <w:rFonts w:asciiTheme="minorHAnsi" w:hAnsiTheme="minorHAnsi" w:cstheme="minorHAnsi"/>
          <w:b/>
          <w:spacing w:val="8"/>
          <w:sz w:val="28"/>
          <w:szCs w:val="28"/>
        </w:rPr>
        <w:tab/>
      </w:r>
      <w:r w:rsidR="00000280" w:rsidRPr="00000280">
        <w:rPr>
          <w:rFonts w:asciiTheme="minorHAnsi" w:hAnsiTheme="minorHAnsi" w:cstheme="minorHAnsi"/>
          <w:b/>
          <w:spacing w:val="8"/>
          <w:sz w:val="28"/>
          <w:szCs w:val="28"/>
        </w:rPr>
        <w:t>Bowl Barrow at King’s Standing</w:t>
      </w:r>
    </w:p>
    <w:p w:rsidR="00287E19" w:rsidRDefault="00287E19" w:rsidP="00000280">
      <w:pPr>
        <w:pStyle w:val="summary"/>
        <w:shd w:val="clear" w:color="auto" w:fill="FFFFFF"/>
        <w:spacing w:before="0" w:beforeAutospacing="0" w:after="0" w:afterAutospacing="0"/>
        <w:rPr>
          <w:rFonts w:asciiTheme="minorHAnsi" w:hAnsiTheme="minorHAnsi" w:cstheme="minorHAnsi"/>
          <w:spacing w:val="8"/>
        </w:rPr>
      </w:pPr>
      <w:r w:rsidRPr="00730DB7">
        <w:rPr>
          <w:rFonts w:asciiTheme="minorHAnsi" w:hAnsiTheme="minorHAnsi" w:cstheme="minorHAnsi"/>
          <w:b/>
          <w:spacing w:val="8"/>
        </w:rPr>
        <w:t>Bowl Barrow :</w:t>
      </w:r>
      <w:r w:rsidRPr="00730DB7">
        <w:rPr>
          <w:rFonts w:asciiTheme="minorHAnsi" w:hAnsiTheme="minorHAnsi" w:cstheme="minorHAnsi"/>
          <w:spacing w:val="8"/>
        </w:rPr>
        <w:t xml:space="preserve"> Type of burial mound (earth used to cover a tomb resembling a bowl).</w:t>
      </w:r>
    </w:p>
    <w:p w:rsidR="003F470E" w:rsidRPr="00140471" w:rsidRDefault="003F470E" w:rsidP="00000280">
      <w:pPr>
        <w:pStyle w:val="summary"/>
        <w:shd w:val="clear" w:color="auto" w:fill="FFFFFF"/>
        <w:spacing w:before="0" w:beforeAutospacing="0" w:after="0" w:afterAutospacing="0"/>
        <w:rPr>
          <w:rFonts w:asciiTheme="minorHAnsi" w:hAnsiTheme="minorHAnsi" w:cstheme="minorHAnsi"/>
          <w:spacing w:val="8"/>
        </w:rPr>
      </w:pPr>
      <w:r w:rsidRPr="00140471">
        <w:rPr>
          <w:rFonts w:asciiTheme="minorHAnsi" w:hAnsiTheme="minorHAnsi" w:cstheme="minorHAnsi"/>
          <w:spacing w:val="8"/>
        </w:rPr>
        <w:t xml:space="preserve">This monument is scheduled under the Ancient Monuments and Archaeological Areas Act 1979 as amended as it appears to the Secretary of State to be of national importance. </w:t>
      </w:r>
    </w:p>
    <w:p w:rsidR="003F470E" w:rsidRPr="00140471" w:rsidRDefault="00140471" w:rsidP="00000280">
      <w:pPr>
        <w:pStyle w:val="NormalWeb"/>
        <w:shd w:val="clear" w:color="auto" w:fill="FFFFFF"/>
        <w:spacing w:before="0" w:beforeAutospacing="0" w:after="0" w:afterAutospacing="0"/>
        <w:ind w:left="1134"/>
        <w:rPr>
          <w:rFonts w:asciiTheme="minorHAnsi" w:hAnsiTheme="minorHAnsi" w:cstheme="minorHAnsi"/>
          <w:spacing w:val="8"/>
        </w:rPr>
      </w:pPr>
      <w:r>
        <w:rPr>
          <w:rFonts w:asciiTheme="minorHAnsi" w:hAnsiTheme="minorHAnsi" w:cstheme="minorHAnsi"/>
          <w:spacing w:val="8"/>
        </w:rPr>
        <w:t xml:space="preserve">Name: </w:t>
      </w:r>
      <w:r w:rsidR="00000280">
        <w:rPr>
          <w:rFonts w:asciiTheme="minorHAnsi" w:hAnsiTheme="minorHAnsi" w:cstheme="minorHAnsi"/>
          <w:spacing w:val="8"/>
        </w:rPr>
        <w:tab/>
      </w:r>
      <w:r w:rsidR="00000280">
        <w:rPr>
          <w:rFonts w:asciiTheme="minorHAnsi" w:hAnsiTheme="minorHAnsi" w:cstheme="minorHAnsi"/>
          <w:spacing w:val="8"/>
        </w:rPr>
        <w:tab/>
      </w:r>
      <w:r w:rsidR="00000280">
        <w:rPr>
          <w:rFonts w:asciiTheme="minorHAnsi" w:hAnsiTheme="minorHAnsi" w:cstheme="minorHAnsi"/>
          <w:spacing w:val="8"/>
        </w:rPr>
        <w:tab/>
      </w:r>
      <w:r w:rsidR="003F470E" w:rsidRPr="00000280">
        <w:rPr>
          <w:rFonts w:asciiTheme="minorHAnsi" w:hAnsiTheme="minorHAnsi" w:cstheme="minorHAnsi"/>
          <w:spacing w:val="8"/>
        </w:rPr>
        <w:t>Bowl barrow at King's Standing</w:t>
      </w:r>
    </w:p>
    <w:p w:rsidR="003F470E" w:rsidRPr="00140471" w:rsidRDefault="00140471" w:rsidP="00000280">
      <w:pPr>
        <w:pStyle w:val="NormalWeb"/>
        <w:shd w:val="clear" w:color="auto" w:fill="FFFFFF"/>
        <w:spacing w:before="0" w:beforeAutospacing="0" w:after="0" w:afterAutospacing="0"/>
        <w:ind w:left="1134"/>
        <w:rPr>
          <w:rFonts w:asciiTheme="minorHAnsi" w:hAnsiTheme="minorHAnsi" w:cstheme="minorHAnsi"/>
          <w:spacing w:val="8"/>
        </w:rPr>
      </w:pPr>
      <w:r>
        <w:rPr>
          <w:rFonts w:asciiTheme="minorHAnsi" w:hAnsiTheme="minorHAnsi" w:cstheme="minorHAnsi"/>
          <w:spacing w:val="8"/>
        </w:rPr>
        <w:t xml:space="preserve">List entry Number: </w:t>
      </w:r>
      <w:r w:rsidR="00000280">
        <w:rPr>
          <w:rFonts w:asciiTheme="minorHAnsi" w:hAnsiTheme="minorHAnsi" w:cstheme="minorHAnsi"/>
          <w:spacing w:val="8"/>
        </w:rPr>
        <w:tab/>
      </w:r>
      <w:r w:rsidR="003F470E" w:rsidRPr="00140471">
        <w:rPr>
          <w:rFonts w:asciiTheme="minorHAnsi" w:hAnsiTheme="minorHAnsi" w:cstheme="minorHAnsi"/>
          <w:spacing w:val="8"/>
        </w:rPr>
        <w:t>1016437</w:t>
      </w:r>
    </w:p>
    <w:p w:rsidR="00140471" w:rsidRPr="00140471" w:rsidRDefault="00140471" w:rsidP="00D17F8B">
      <w:pPr>
        <w:pStyle w:val="NormalWeb"/>
        <w:shd w:val="clear" w:color="auto" w:fill="FFFFFF"/>
        <w:spacing w:before="0" w:beforeAutospacing="0" w:after="0" w:afterAutospacing="0"/>
        <w:rPr>
          <w:rFonts w:asciiTheme="minorHAnsi" w:hAnsiTheme="minorHAnsi" w:cstheme="minorHAnsi"/>
        </w:rPr>
      </w:pPr>
      <w:r w:rsidRPr="00140471">
        <w:rPr>
          <w:rFonts w:asciiTheme="minorHAnsi" w:hAnsiTheme="minorHAnsi" w:cstheme="minorHAnsi"/>
        </w:rPr>
        <w:t xml:space="preserve">It comprises the buried and earthwork remains of a </w:t>
      </w:r>
      <w:hyperlink r:id="rId11" w:tooltip="Bowl barrow" w:history="1">
        <w:r w:rsidRPr="00140471">
          <w:rPr>
            <w:rStyle w:val="Hyperlink"/>
            <w:rFonts w:asciiTheme="minorHAnsi" w:hAnsiTheme="minorHAnsi" w:cstheme="minorHAnsi"/>
            <w:color w:val="auto"/>
            <w:u w:val="none"/>
          </w:rPr>
          <w:t>Bowl barrow</w:t>
        </w:r>
      </w:hyperlink>
      <w:r w:rsidRPr="00140471">
        <w:rPr>
          <w:rFonts w:asciiTheme="minorHAnsi" w:hAnsiTheme="minorHAnsi" w:cstheme="minorHAnsi"/>
        </w:rPr>
        <w:t xml:space="preserve"> from the </w:t>
      </w:r>
      <w:hyperlink r:id="rId12" w:tooltip="Neolithic" w:history="1">
        <w:r w:rsidRPr="00140471">
          <w:rPr>
            <w:rStyle w:val="Hyperlink"/>
            <w:rFonts w:asciiTheme="minorHAnsi" w:hAnsiTheme="minorHAnsi" w:cstheme="minorHAnsi"/>
            <w:color w:val="auto"/>
            <w:u w:val="none"/>
          </w:rPr>
          <w:t>Late Neolithic</w:t>
        </w:r>
      </w:hyperlink>
      <w:r w:rsidR="00197CB3">
        <w:rPr>
          <w:rStyle w:val="Hyperlink"/>
          <w:rFonts w:asciiTheme="minorHAnsi" w:hAnsiTheme="minorHAnsi" w:cstheme="minorHAnsi"/>
          <w:color w:val="auto"/>
          <w:u w:val="none"/>
        </w:rPr>
        <w:t xml:space="preserve"> </w:t>
      </w:r>
      <w:r w:rsidR="00197CB3" w:rsidRPr="00730DB7">
        <w:rPr>
          <w:rStyle w:val="Hyperlink"/>
          <w:rFonts w:asciiTheme="minorHAnsi" w:hAnsiTheme="minorHAnsi" w:cstheme="minorHAnsi"/>
          <w:color w:val="auto"/>
          <w:u w:val="none"/>
        </w:rPr>
        <w:t>(4500 - 3000BC)</w:t>
      </w:r>
      <w:r w:rsidRPr="00730DB7">
        <w:rPr>
          <w:rFonts w:asciiTheme="minorHAnsi" w:hAnsiTheme="minorHAnsi" w:cstheme="minorHAnsi"/>
        </w:rPr>
        <w:t xml:space="preserve"> to the </w:t>
      </w:r>
      <w:hyperlink r:id="rId13" w:tooltip="Bronze age" w:history="1">
        <w:r w:rsidRPr="00730DB7">
          <w:rPr>
            <w:rStyle w:val="Hyperlink"/>
            <w:rFonts w:asciiTheme="minorHAnsi" w:hAnsiTheme="minorHAnsi" w:cstheme="minorHAnsi"/>
            <w:color w:val="auto"/>
            <w:u w:val="none"/>
          </w:rPr>
          <w:t>Late Bronze Age</w:t>
        </w:r>
      </w:hyperlink>
      <w:r w:rsidR="00197CB3" w:rsidRPr="00730DB7">
        <w:rPr>
          <w:rStyle w:val="Hyperlink"/>
          <w:rFonts w:asciiTheme="minorHAnsi" w:hAnsiTheme="minorHAnsi" w:cstheme="minorHAnsi"/>
          <w:color w:val="auto"/>
          <w:u w:val="none"/>
        </w:rPr>
        <w:t xml:space="preserve"> (3000 – 12000 BC)</w:t>
      </w:r>
      <w:r w:rsidR="00061F81" w:rsidRPr="00730DB7">
        <w:rPr>
          <w:rFonts w:asciiTheme="minorHAnsi" w:hAnsiTheme="minorHAnsi" w:cstheme="minorHAnsi"/>
        </w:rPr>
        <w:t>,</w:t>
      </w:r>
      <w:r w:rsidR="00061F81">
        <w:rPr>
          <w:rFonts w:asciiTheme="minorHAnsi" w:hAnsiTheme="minorHAnsi" w:cstheme="minorHAnsi"/>
        </w:rPr>
        <w:t xml:space="preserve"> lying alongside Kingstanding Road (on the route of </w:t>
      </w:r>
      <w:hyperlink r:id="rId14" w:tooltip="Icknield Street" w:history="1">
        <w:r w:rsidRPr="00D17F8B">
          <w:rPr>
            <w:rStyle w:val="Hyperlink"/>
            <w:rFonts w:asciiTheme="minorHAnsi" w:hAnsiTheme="minorHAnsi" w:cstheme="minorHAnsi"/>
            <w:b/>
            <w:color w:val="auto"/>
            <w:u w:val="none"/>
          </w:rPr>
          <w:t>Icknield Street</w:t>
        </w:r>
      </w:hyperlink>
      <w:r w:rsidRPr="00D17F8B">
        <w:rPr>
          <w:rFonts w:asciiTheme="minorHAnsi" w:hAnsiTheme="minorHAnsi" w:cstheme="minorHAnsi"/>
          <w:b/>
        </w:rPr>
        <w:t xml:space="preserve"> </w:t>
      </w:r>
      <w:hyperlink r:id="rId15" w:tooltip="Roman roads" w:history="1">
        <w:r w:rsidRPr="00D17F8B">
          <w:rPr>
            <w:rStyle w:val="Hyperlink"/>
            <w:rFonts w:asciiTheme="minorHAnsi" w:hAnsiTheme="minorHAnsi" w:cstheme="minorHAnsi"/>
            <w:b/>
            <w:color w:val="auto"/>
            <w:u w:val="none"/>
          </w:rPr>
          <w:t>Roman Road</w:t>
        </w:r>
      </w:hyperlink>
      <w:r w:rsidRPr="00140471">
        <w:rPr>
          <w:rFonts w:asciiTheme="minorHAnsi" w:hAnsiTheme="minorHAnsi" w:cstheme="minorHAnsi"/>
        </w:rPr>
        <w:t xml:space="preserve">) to the South of </w:t>
      </w:r>
      <w:hyperlink r:id="rId16" w:tooltip="Sutton Park" w:history="1">
        <w:r w:rsidRPr="00140471">
          <w:rPr>
            <w:rStyle w:val="Hyperlink"/>
            <w:rFonts w:asciiTheme="minorHAnsi" w:hAnsiTheme="minorHAnsi" w:cstheme="minorHAnsi"/>
            <w:color w:val="auto"/>
            <w:u w:val="none"/>
          </w:rPr>
          <w:t>Sutton Park</w:t>
        </w:r>
      </w:hyperlink>
      <w:r w:rsidRPr="00140471">
        <w:rPr>
          <w:rFonts w:asciiTheme="minorHAnsi" w:hAnsiTheme="minorHAnsi" w:cstheme="minorHAnsi"/>
        </w:rPr>
        <w:t>.</w:t>
      </w:r>
    </w:p>
    <w:p w:rsidR="00D17F8B" w:rsidRDefault="00140471" w:rsidP="00D17F8B">
      <w:pPr>
        <w:pStyle w:val="NormalWeb"/>
        <w:shd w:val="clear" w:color="auto" w:fill="FFFFFF"/>
        <w:spacing w:before="0" w:beforeAutospacing="0" w:after="0" w:afterAutospacing="0"/>
        <w:rPr>
          <w:rFonts w:asciiTheme="minorHAnsi" w:hAnsiTheme="minorHAnsi" w:cstheme="minorHAnsi"/>
          <w:shd w:val="clear" w:color="auto" w:fill="FFFFFF"/>
        </w:rPr>
      </w:pPr>
      <w:r w:rsidRPr="00140471">
        <w:rPr>
          <w:rFonts w:asciiTheme="minorHAnsi" w:hAnsiTheme="minorHAnsi" w:cstheme="minorHAnsi"/>
          <w:shd w:val="clear" w:color="auto" w:fill="FFFFFF"/>
        </w:rPr>
        <w:t xml:space="preserve">The name of the area as </w:t>
      </w:r>
      <w:r w:rsidRPr="00D17F8B">
        <w:rPr>
          <w:rFonts w:asciiTheme="minorHAnsi" w:hAnsiTheme="minorHAnsi" w:cstheme="minorHAnsi"/>
          <w:b/>
          <w:shd w:val="clear" w:color="auto" w:fill="FFFFFF"/>
        </w:rPr>
        <w:t>‘Kings Standing’</w:t>
      </w:r>
      <w:r w:rsidRPr="00140471">
        <w:rPr>
          <w:rFonts w:asciiTheme="minorHAnsi" w:hAnsiTheme="minorHAnsi" w:cstheme="minorHAnsi"/>
          <w:shd w:val="clear" w:color="auto" w:fill="FFFFFF"/>
        </w:rPr>
        <w:t xml:space="preserve"> is derived from the occasion when the </w:t>
      </w:r>
      <w:hyperlink r:id="rId17" w:tooltip="House of Stuart" w:history="1">
        <w:r w:rsidRPr="00140471">
          <w:rPr>
            <w:rStyle w:val="Hyperlink"/>
            <w:rFonts w:asciiTheme="minorHAnsi" w:hAnsiTheme="minorHAnsi" w:cstheme="minorHAnsi"/>
            <w:color w:val="auto"/>
            <w:u w:val="none"/>
            <w:shd w:val="clear" w:color="auto" w:fill="FFFFFF"/>
          </w:rPr>
          <w:t>Stuart</w:t>
        </w:r>
      </w:hyperlink>
      <w:r w:rsidRPr="00140471">
        <w:rPr>
          <w:rFonts w:asciiTheme="minorHAnsi" w:hAnsiTheme="minorHAnsi" w:cstheme="minorHAnsi"/>
          <w:shd w:val="clear" w:color="auto" w:fill="FFFFFF"/>
        </w:rPr>
        <w:t xml:space="preserve"> King </w:t>
      </w:r>
      <w:hyperlink r:id="rId18" w:tooltip="Charles I of England" w:history="1">
        <w:r w:rsidRPr="00140471">
          <w:rPr>
            <w:rStyle w:val="Hyperlink"/>
            <w:rFonts w:asciiTheme="minorHAnsi" w:hAnsiTheme="minorHAnsi" w:cstheme="minorHAnsi"/>
            <w:color w:val="auto"/>
            <w:u w:val="none"/>
            <w:shd w:val="clear" w:color="auto" w:fill="FFFFFF"/>
          </w:rPr>
          <w:t>Charles I</w:t>
        </w:r>
      </w:hyperlink>
      <w:r w:rsidRPr="00140471">
        <w:rPr>
          <w:rFonts w:asciiTheme="minorHAnsi" w:hAnsiTheme="minorHAnsi" w:cstheme="minorHAnsi"/>
          <w:shd w:val="clear" w:color="auto" w:fill="FFFFFF"/>
        </w:rPr>
        <w:t xml:space="preserve"> supposedly reviewed his troops standing on the </w:t>
      </w:r>
      <w:hyperlink r:id="rId19" w:tooltip="King's Standing Bowl Barrow" w:history="1">
        <w:r w:rsidRPr="00140471">
          <w:rPr>
            <w:rStyle w:val="Hyperlink"/>
            <w:rFonts w:asciiTheme="minorHAnsi" w:hAnsiTheme="minorHAnsi" w:cstheme="minorHAnsi"/>
            <w:color w:val="auto"/>
            <w:u w:val="none"/>
            <w:shd w:val="clear" w:color="auto" w:fill="FFFFFF"/>
          </w:rPr>
          <w:t>Neolithic Bowl Barrow</w:t>
        </w:r>
      </w:hyperlink>
      <w:r w:rsidRPr="00140471">
        <w:rPr>
          <w:rFonts w:asciiTheme="minorHAnsi" w:hAnsiTheme="minorHAnsi" w:cstheme="minorHAnsi"/>
          <w:shd w:val="clear" w:color="auto" w:fill="FFFFFF"/>
        </w:rPr>
        <w:t xml:space="preserve"> in the area on 18 October 1642 during the </w:t>
      </w:r>
      <w:hyperlink r:id="rId20" w:tooltip="English Civil War" w:history="1">
        <w:r w:rsidRPr="00140471">
          <w:rPr>
            <w:rStyle w:val="Hyperlink"/>
            <w:rFonts w:asciiTheme="minorHAnsi" w:hAnsiTheme="minorHAnsi" w:cstheme="minorHAnsi"/>
            <w:color w:val="auto"/>
            <w:u w:val="none"/>
            <w:shd w:val="clear" w:color="auto" w:fill="FFFFFF"/>
          </w:rPr>
          <w:t>English Civil War</w:t>
        </w:r>
      </w:hyperlink>
      <w:r w:rsidRPr="00140471">
        <w:rPr>
          <w:rFonts w:asciiTheme="minorHAnsi" w:hAnsiTheme="minorHAnsi" w:cstheme="minorHAnsi"/>
          <w:shd w:val="clear" w:color="auto" w:fill="FFFFFF"/>
        </w:rPr>
        <w:t xml:space="preserve">, after his stay at nearby </w:t>
      </w:r>
      <w:hyperlink r:id="rId21" w:tooltip="Aston Hall" w:history="1">
        <w:r w:rsidRPr="00140471">
          <w:rPr>
            <w:rStyle w:val="Hyperlink"/>
            <w:rFonts w:asciiTheme="minorHAnsi" w:hAnsiTheme="minorHAnsi" w:cstheme="minorHAnsi"/>
            <w:color w:val="auto"/>
            <w:u w:val="none"/>
            <w:shd w:val="clear" w:color="auto" w:fill="FFFFFF"/>
          </w:rPr>
          <w:t>Aston Hall</w:t>
        </w:r>
      </w:hyperlink>
      <w:r w:rsidR="00D17F8B">
        <w:rPr>
          <w:rFonts w:asciiTheme="minorHAnsi" w:hAnsiTheme="minorHAnsi" w:cstheme="minorHAnsi"/>
          <w:shd w:val="clear" w:color="auto" w:fill="FFFFFF"/>
        </w:rPr>
        <w:t>.</w:t>
      </w:r>
    </w:p>
    <w:p w:rsidR="00140471" w:rsidRPr="00140471" w:rsidRDefault="00D17F8B" w:rsidP="00D17F8B">
      <w:pPr>
        <w:pStyle w:val="NormalWeb"/>
        <w:shd w:val="clear" w:color="auto" w:fill="FFFFFF"/>
        <w:spacing w:before="0" w:beforeAutospacing="0" w:after="0" w:afterAutospacing="0"/>
        <w:rPr>
          <w:rFonts w:asciiTheme="minorHAnsi" w:hAnsiTheme="minorHAnsi" w:cstheme="minorHAnsi"/>
        </w:rPr>
      </w:pPr>
      <w:r>
        <w:rPr>
          <w:rFonts w:asciiTheme="minorHAnsi" w:hAnsiTheme="minorHAnsi" w:cstheme="minorHAnsi"/>
          <w:shd w:val="clear" w:color="auto" w:fill="FFFFFF"/>
        </w:rPr>
        <w:t>The earliest</w:t>
      </w:r>
      <w:r w:rsidR="00140471" w:rsidRPr="00140471">
        <w:rPr>
          <w:rFonts w:asciiTheme="minorHAnsi" w:hAnsiTheme="minorHAnsi" w:cstheme="minorHAnsi"/>
          <w:shd w:val="clear" w:color="auto" w:fill="FFFFFF"/>
        </w:rPr>
        <w:t xml:space="preserve"> referenc</w:t>
      </w:r>
      <w:r>
        <w:rPr>
          <w:rFonts w:asciiTheme="minorHAnsi" w:hAnsiTheme="minorHAnsi" w:cstheme="minorHAnsi"/>
          <w:shd w:val="clear" w:color="auto" w:fill="FFFFFF"/>
        </w:rPr>
        <w:t>es to Kingstanding were as King</w:t>
      </w:r>
      <w:r w:rsidR="00140471" w:rsidRPr="00140471">
        <w:rPr>
          <w:rFonts w:asciiTheme="minorHAnsi" w:hAnsiTheme="minorHAnsi" w:cstheme="minorHAnsi"/>
          <w:shd w:val="clear" w:color="auto" w:fill="FFFFFF"/>
        </w:rPr>
        <w:t>s Standing.</w:t>
      </w:r>
    </w:p>
    <w:p w:rsidR="00140471" w:rsidRPr="003F470E" w:rsidRDefault="00140471" w:rsidP="003F470E">
      <w:pPr>
        <w:pStyle w:val="NormalWeb"/>
        <w:shd w:val="clear" w:color="auto" w:fill="FFFFFF"/>
        <w:spacing w:before="0" w:beforeAutospacing="0" w:after="0" w:afterAutospacing="0"/>
        <w:rPr>
          <w:rFonts w:asciiTheme="minorHAnsi" w:hAnsiTheme="minorHAnsi" w:cstheme="minorHAnsi"/>
          <w:color w:val="333333"/>
          <w:spacing w:val="8"/>
        </w:rPr>
      </w:pPr>
    </w:p>
    <w:p w:rsidR="00D17F8B" w:rsidRPr="00000280" w:rsidRDefault="00BD19D4" w:rsidP="00BD19D4">
      <w:pPr>
        <w:pStyle w:val="NormalWeb"/>
        <w:shd w:val="clear" w:color="auto" w:fill="FFFFFF"/>
        <w:spacing w:before="120" w:beforeAutospacing="0" w:after="120" w:afterAutospacing="0"/>
        <w:ind w:left="397"/>
        <w:rPr>
          <w:rFonts w:asciiTheme="minorHAnsi" w:hAnsiTheme="minorHAnsi" w:cstheme="minorHAnsi"/>
          <w:color w:val="333333"/>
          <w:spacing w:val="8"/>
          <w:sz w:val="28"/>
          <w:szCs w:val="28"/>
          <w:shd w:val="clear" w:color="auto" w:fill="FFFFFF"/>
        </w:rPr>
      </w:pPr>
      <w:r>
        <w:rPr>
          <w:rFonts w:asciiTheme="minorHAnsi" w:hAnsiTheme="minorHAnsi" w:cstheme="minorHAnsi"/>
          <w:b/>
          <w:color w:val="333333"/>
          <w:spacing w:val="8"/>
          <w:sz w:val="28"/>
          <w:szCs w:val="28"/>
          <w:shd w:val="clear" w:color="auto" w:fill="FFFFFF"/>
        </w:rPr>
        <w:t>2.2</w:t>
      </w:r>
      <w:r>
        <w:rPr>
          <w:rFonts w:asciiTheme="minorHAnsi" w:hAnsiTheme="minorHAnsi" w:cstheme="minorHAnsi"/>
          <w:b/>
          <w:color w:val="333333"/>
          <w:spacing w:val="8"/>
          <w:sz w:val="28"/>
          <w:szCs w:val="28"/>
          <w:shd w:val="clear" w:color="auto" w:fill="FFFFFF"/>
        </w:rPr>
        <w:tab/>
      </w:r>
      <w:r w:rsidR="00000280" w:rsidRPr="00000280">
        <w:rPr>
          <w:rFonts w:asciiTheme="minorHAnsi" w:hAnsiTheme="minorHAnsi" w:cstheme="minorHAnsi"/>
          <w:b/>
          <w:color w:val="333333"/>
          <w:spacing w:val="8"/>
          <w:sz w:val="28"/>
          <w:szCs w:val="28"/>
          <w:shd w:val="clear" w:color="auto" w:fill="FFFFFF"/>
        </w:rPr>
        <w:tab/>
      </w:r>
      <w:r w:rsidR="00D17F8B" w:rsidRPr="00000280">
        <w:rPr>
          <w:rFonts w:asciiTheme="minorHAnsi" w:hAnsiTheme="minorHAnsi" w:cstheme="minorHAnsi"/>
          <w:b/>
          <w:color w:val="333333"/>
          <w:spacing w:val="8"/>
          <w:sz w:val="28"/>
          <w:szCs w:val="28"/>
          <w:shd w:val="clear" w:color="auto" w:fill="FFFFFF"/>
        </w:rPr>
        <w:t>Bowl barrows:</w:t>
      </w:r>
    </w:p>
    <w:p w:rsidR="00D17F8B" w:rsidRDefault="00D17F8B" w:rsidP="003F470E">
      <w:pPr>
        <w:pStyle w:val="NormalWeb"/>
        <w:shd w:val="clear" w:color="auto" w:fill="FFFFFF"/>
        <w:spacing w:before="120" w:beforeAutospacing="0" w:after="120" w:afterAutospacing="0"/>
        <w:rPr>
          <w:rFonts w:asciiTheme="minorHAnsi" w:hAnsiTheme="minorHAnsi" w:cstheme="minorHAnsi"/>
          <w:color w:val="333333"/>
          <w:spacing w:val="8"/>
          <w:shd w:val="clear" w:color="auto" w:fill="FFFFFF"/>
        </w:rPr>
      </w:pPr>
      <w:r>
        <w:rPr>
          <w:rFonts w:asciiTheme="minorHAnsi" w:hAnsiTheme="minorHAnsi" w:cstheme="minorHAnsi"/>
          <w:color w:val="333333"/>
          <w:spacing w:val="8"/>
          <w:shd w:val="clear" w:color="auto" w:fill="FFFFFF"/>
        </w:rPr>
        <w:t>T</w:t>
      </w:r>
      <w:r w:rsidR="003F470E" w:rsidRPr="003F470E">
        <w:rPr>
          <w:rFonts w:asciiTheme="minorHAnsi" w:hAnsiTheme="minorHAnsi" w:cstheme="minorHAnsi"/>
          <w:color w:val="333333"/>
          <w:spacing w:val="8"/>
          <w:shd w:val="clear" w:color="auto" w:fill="FFFFFF"/>
        </w:rPr>
        <w:t>he most numerous fo</w:t>
      </w:r>
      <w:r w:rsidR="009C78AC">
        <w:rPr>
          <w:rFonts w:asciiTheme="minorHAnsi" w:hAnsiTheme="minorHAnsi" w:cstheme="minorHAnsi"/>
          <w:color w:val="333333"/>
          <w:spacing w:val="8"/>
          <w:shd w:val="clear" w:color="auto" w:fill="FFFFFF"/>
        </w:rPr>
        <w:t xml:space="preserve">rm of round barrow, are </w:t>
      </w:r>
      <w:r w:rsidR="009C78AC" w:rsidRPr="00730DB7">
        <w:rPr>
          <w:rFonts w:asciiTheme="minorHAnsi" w:hAnsiTheme="minorHAnsi" w:cstheme="minorHAnsi"/>
          <w:color w:val="333333"/>
          <w:spacing w:val="8"/>
          <w:shd w:val="clear" w:color="auto" w:fill="FFFFFF"/>
        </w:rPr>
        <w:t>funeral</w:t>
      </w:r>
      <w:r w:rsidR="003F470E" w:rsidRPr="003F470E">
        <w:rPr>
          <w:rFonts w:asciiTheme="minorHAnsi" w:hAnsiTheme="minorHAnsi" w:cstheme="minorHAnsi"/>
          <w:color w:val="333333"/>
          <w:spacing w:val="8"/>
          <w:shd w:val="clear" w:color="auto" w:fill="FFFFFF"/>
        </w:rPr>
        <w:t xml:space="preserve"> monuments dating from the Late Neolithic period to the Late Bronze Age, with most examples belonging to the period 2400-1500 BC. They were constructed as earthen or rubble mounds, sometimes ditched, which covered single or multiple burials. </w:t>
      </w:r>
    </w:p>
    <w:p w:rsidR="00223EC7" w:rsidRDefault="003F470E" w:rsidP="003F470E">
      <w:pPr>
        <w:pStyle w:val="NormalWeb"/>
        <w:shd w:val="clear" w:color="auto" w:fill="FFFFFF"/>
        <w:spacing w:before="120" w:beforeAutospacing="0" w:after="120" w:afterAutospacing="0"/>
        <w:rPr>
          <w:rFonts w:asciiTheme="minorHAnsi" w:hAnsiTheme="minorHAnsi" w:cstheme="minorHAnsi"/>
          <w:color w:val="333333"/>
          <w:spacing w:val="8"/>
          <w:shd w:val="clear" w:color="auto" w:fill="FFFFFF"/>
        </w:rPr>
      </w:pPr>
      <w:r w:rsidRPr="003F470E">
        <w:rPr>
          <w:rFonts w:asciiTheme="minorHAnsi" w:hAnsiTheme="minorHAnsi" w:cstheme="minorHAnsi"/>
          <w:color w:val="333333"/>
          <w:spacing w:val="8"/>
          <w:shd w:val="clear" w:color="auto" w:fill="FFFFFF"/>
        </w:rPr>
        <w:t xml:space="preserve">They occur either in isolation or grouped as cemeteries and often acted as a focus for burials in later periods. Often superficially similar, although differing widely in size, they exhibit regional variations in form and a diversity of burial practices. There are over 10,000 surviving bowl barrows </w:t>
      </w:r>
      <w:r w:rsidR="00061F81">
        <w:rPr>
          <w:rFonts w:asciiTheme="minorHAnsi" w:hAnsiTheme="minorHAnsi" w:cstheme="minorHAnsi"/>
          <w:color w:val="333333"/>
          <w:spacing w:val="8"/>
          <w:shd w:val="clear" w:color="auto" w:fill="FFFFFF"/>
        </w:rPr>
        <w:t xml:space="preserve">in </w:t>
      </w:r>
      <w:r w:rsidRPr="003F470E">
        <w:rPr>
          <w:rFonts w:asciiTheme="minorHAnsi" w:hAnsiTheme="minorHAnsi" w:cstheme="minorHAnsi"/>
          <w:color w:val="333333"/>
          <w:spacing w:val="8"/>
          <w:shd w:val="clear" w:color="auto" w:fill="FFFFFF"/>
        </w:rPr>
        <w:t xml:space="preserve">Britain. </w:t>
      </w:r>
      <w:r w:rsidR="00223EC7">
        <w:rPr>
          <w:rFonts w:asciiTheme="minorHAnsi" w:hAnsiTheme="minorHAnsi" w:cstheme="minorHAnsi"/>
          <w:color w:val="333333"/>
          <w:spacing w:val="8"/>
          <w:shd w:val="clear" w:color="auto" w:fill="FFFFFF"/>
        </w:rPr>
        <w:t xml:space="preserve"> </w:t>
      </w:r>
      <w:r w:rsidRPr="003F470E">
        <w:rPr>
          <w:rFonts w:asciiTheme="minorHAnsi" w:hAnsiTheme="minorHAnsi" w:cstheme="minorHAnsi"/>
          <w:color w:val="333333"/>
          <w:spacing w:val="8"/>
          <w:shd w:val="clear" w:color="auto" w:fill="FFFFFF"/>
        </w:rPr>
        <w:t>Often occupying prominent locations, they are a major historic element in the modern landscape and their considerable variation of form and longevity as a monument type provide important information on the diversity of beliefs and social organisations amongst early prehistoric communities. They are particularly representative of their period and a substantial proportion of surviving examples are considered worthy of protection.</w:t>
      </w:r>
    </w:p>
    <w:p w:rsidR="00000280" w:rsidRPr="00372ED7" w:rsidRDefault="00640FE4" w:rsidP="00BD19D4">
      <w:pPr>
        <w:pStyle w:val="NormalWeb"/>
        <w:numPr>
          <w:ilvl w:val="1"/>
          <w:numId w:val="8"/>
        </w:numPr>
        <w:shd w:val="clear" w:color="auto" w:fill="FFFFFF"/>
        <w:spacing w:before="120" w:beforeAutospacing="0" w:after="120" w:afterAutospacing="0"/>
        <w:ind w:left="1117"/>
        <w:rPr>
          <w:rFonts w:asciiTheme="minorHAnsi" w:hAnsiTheme="minorHAnsi" w:cstheme="minorHAnsi"/>
          <w:b/>
          <w:color w:val="333333"/>
          <w:spacing w:val="8"/>
          <w:sz w:val="28"/>
          <w:szCs w:val="28"/>
          <w:shd w:val="clear" w:color="auto" w:fill="FFFFFF"/>
        </w:rPr>
      </w:pPr>
      <w:r w:rsidRPr="00372ED7">
        <w:rPr>
          <w:rFonts w:asciiTheme="minorHAnsi" w:hAnsiTheme="minorHAnsi" w:cstheme="minorHAnsi"/>
          <w:b/>
          <w:color w:val="333333"/>
          <w:spacing w:val="8"/>
          <w:sz w:val="28"/>
          <w:szCs w:val="28"/>
          <w:shd w:val="clear" w:color="auto" w:fill="FFFFFF"/>
        </w:rPr>
        <w:t>Current</w:t>
      </w:r>
      <w:r w:rsidR="00E96856">
        <w:rPr>
          <w:rFonts w:asciiTheme="minorHAnsi" w:hAnsiTheme="minorHAnsi" w:cstheme="minorHAnsi"/>
          <w:b/>
          <w:color w:val="333333"/>
          <w:spacing w:val="8"/>
          <w:sz w:val="28"/>
          <w:szCs w:val="28"/>
          <w:shd w:val="clear" w:color="auto" w:fill="FFFFFF"/>
        </w:rPr>
        <w:t xml:space="preserve"> Repair</w:t>
      </w:r>
      <w:r w:rsidRPr="00372ED7">
        <w:rPr>
          <w:rFonts w:asciiTheme="minorHAnsi" w:hAnsiTheme="minorHAnsi" w:cstheme="minorHAnsi"/>
          <w:b/>
          <w:color w:val="333333"/>
          <w:spacing w:val="8"/>
          <w:sz w:val="28"/>
          <w:szCs w:val="28"/>
          <w:shd w:val="clear" w:color="auto" w:fill="FFFFFF"/>
        </w:rPr>
        <w:t xml:space="preserve"> status</w:t>
      </w:r>
      <w:r w:rsidR="00E96856">
        <w:rPr>
          <w:rFonts w:asciiTheme="minorHAnsi" w:hAnsiTheme="minorHAnsi" w:cstheme="minorHAnsi"/>
          <w:b/>
          <w:color w:val="333333"/>
          <w:spacing w:val="8"/>
          <w:sz w:val="28"/>
          <w:szCs w:val="28"/>
          <w:shd w:val="clear" w:color="auto" w:fill="FFFFFF"/>
        </w:rPr>
        <w:t xml:space="preserve"> at King’s Standing</w:t>
      </w:r>
    </w:p>
    <w:p w:rsidR="003F470E" w:rsidRPr="00223EC7" w:rsidRDefault="003F470E" w:rsidP="00000280">
      <w:pPr>
        <w:pStyle w:val="NormalWeb"/>
        <w:shd w:val="clear" w:color="auto" w:fill="FFFFFF"/>
        <w:spacing w:before="120" w:beforeAutospacing="0" w:after="120" w:afterAutospacing="0"/>
        <w:rPr>
          <w:rFonts w:asciiTheme="minorHAnsi" w:hAnsiTheme="minorHAnsi" w:cstheme="minorHAnsi"/>
          <w:color w:val="333333"/>
          <w:spacing w:val="8"/>
          <w:shd w:val="clear" w:color="auto" w:fill="FFFFFF"/>
        </w:rPr>
      </w:pPr>
      <w:r w:rsidRPr="00000280">
        <w:rPr>
          <w:rFonts w:asciiTheme="minorHAnsi" w:hAnsiTheme="minorHAnsi" w:cstheme="minorHAnsi"/>
          <w:color w:val="333333"/>
          <w:spacing w:val="8"/>
          <w:shd w:val="clear" w:color="auto" w:fill="FFFFFF"/>
        </w:rPr>
        <w:t>The bowl barrow at King's Standing survives well and is believed to include both primary and secondary burials and associated artefacts.</w:t>
      </w:r>
      <w:r w:rsidRPr="003F470E">
        <w:rPr>
          <w:rFonts w:asciiTheme="minorHAnsi" w:hAnsiTheme="minorHAnsi" w:cstheme="minorHAnsi"/>
          <w:color w:val="333333"/>
          <w:spacing w:val="8"/>
          <w:shd w:val="clear" w:color="auto" w:fill="FFFFFF"/>
        </w:rPr>
        <w:t xml:space="preserve"> These will provide information about the local population, including evidence about dietary habits, diseases and standards of living.</w:t>
      </w:r>
      <w:r w:rsidR="00000280">
        <w:rPr>
          <w:rFonts w:asciiTheme="minorHAnsi" w:hAnsiTheme="minorHAnsi" w:cstheme="minorHAnsi"/>
          <w:color w:val="333333"/>
          <w:spacing w:val="8"/>
          <w:shd w:val="clear" w:color="auto" w:fill="FFFFFF"/>
        </w:rPr>
        <w:t xml:space="preserve"> </w:t>
      </w:r>
      <w:r w:rsidRPr="003F470E">
        <w:rPr>
          <w:rFonts w:asciiTheme="minorHAnsi" w:hAnsiTheme="minorHAnsi" w:cstheme="minorHAnsi"/>
          <w:color w:val="333333"/>
          <w:spacing w:val="8"/>
          <w:shd w:val="clear" w:color="auto" w:fill="FFFFFF"/>
        </w:rPr>
        <w:t xml:space="preserve"> Artefactual evidence </w:t>
      </w:r>
      <w:r w:rsidR="00000280">
        <w:rPr>
          <w:rFonts w:asciiTheme="minorHAnsi" w:hAnsiTheme="minorHAnsi" w:cstheme="minorHAnsi"/>
          <w:color w:val="333333"/>
          <w:spacing w:val="8"/>
          <w:shd w:val="clear" w:color="auto" w:fill="FFFFFF"/>
        </w:rPr>
        <w:t>which might be found in an official excavation would</w:t>
      </w:r>
      <w:r w:rsidRPr="003F470E">
        <w:rPr>
          <w:rFonts w:asciiTheme="minorHAnsi" w:hAnsiTheme="minorHAnsi" w:cstheme="minorHAnsi"/>
          <w:color w:val="333333"/>
          <w:spacing w:val="8"/>
          <w:shd w:val="clear" w:color="auto" w:fill="FFFFFF"/>
        </w:rPr>
        <w:t xml:space="preserve"> indicate social status and illuminate possible ritual practises as well as providing information about any technological developments and the range of contacts available to the population through exchange or trade. </w:t>
      </w:r>
    </w:p>
    <w:p w:rsidR="00640FE4" w:rsidRDefault="003F470E" w:rsidP="003F470E">
      <w:pPr>
        <w:pStyle w:val="NormalWeb"/>
        <w:shd w:val="clear" w:color="auto" w:fill="FFFFFF"/>
        <w:spacing w:before="0" w:beforeAutospacing="0" w:after="0" w:afterAutospacing="0"/>
        <w:rPr>
          <w:rFonts w:asciiTheme="minorHAnsi" w:hAnsiTheme="minorHAnsi" w:cstheme="minorHAnsi"/>
          <w:color w:val="333333"/>
          <w:spacing w:val="8"/>
          <w:shd w:val="clear" w:color="auto" w:fill="FFFFFF"/>
        </w:rPr>
      </w:pPr>
      <w:r w:rsidRPr="003F470E">
        <w:rPr>
          <w:rFonts w:asciiTheme="minorHAnsi" w:hAnsiTheme="minorHAnsi" w:cstheme="minorHAnsi"/>
          <w:color w:val="333333"/>
          <w:spacing w:val="8"/>
          <w:shd w:val="clear" w:color="auto" w:fill="FFFFFF"/>
        </w:rPr>
        <w:t>The monument includes the buried and earthwork remains of the bowl barrow at King's Standing, located in a prominent position</w:t>
      </w:r>
      <w:r w:rsidR="00223EC7">
        <w:rPr>
          <w:rFonts w:asciiTheme="minorHAnsi" w:hAnsiTheme="minorHAnsi" w:cstheme="minorHAnsi"/>
          <w:color w:val="333333"/>
          <w:spacing w:val="8"/>
          <w:shd w:val="clear" w:color="auto" w:fill="FFFFFF"/>
        </w:rPr>
        <w:t>.  It is immediately</w:t>
      </w:r>
      <w:r w:rsidRPr="003F470E">
        <w:rPr>
          <w:rFonts w:asciiTheme="minorHAnsi" w:hAnsiTheme="minorHAnsi" w:cstheme="minorHAnsi"/>
          <w:color w:val="333333"/>
          <w:spacing w:val="8"/>
          <w:shd w:val="clear" w:color="auto" w:fill="FFFFFF"/>
        </w:rPr>
        <w:t xml:space="preserve"> to the east of Ryknield Street</w:t>
      </w:r>
      <w:r w:rsidR="00223EC7">
        <w:rPr>
          <w:rFonts w:asciiTheme="minorHAnsi" w:hAnsiTheme="minorHAnsi" w:cstheme="minorHAnsi"/>
          <w:color w:val="333333"/>
          <w:spacing w:val="8"/>
          <w:shd w:val="clear" w:color="auto" w:fill="FFFFFF"/>
        </w:rPr>
        <w:t xml:space="preserve"> (also known as Icknield Street)</w:t>
      </w:r>
      <w:r w:rsidRPr="003F470E">
        <w:rPr>
          <w:rFonts w:asciiTheme="minorHAnsi" w:hAnsiTheme="minorHAnsi" w:cstheme="minorHAnsi"/>
          <w:color w:val="333333"/>
          <w:spacing w:val="8"/>
          <w:shd w:val="clear" w:color="auto" w:fill="FFFFFF"/>
        </w:rPr>
        <w:t xml:space="preserve"> Roman road. The barrow mound </w:t>
      </w:r>
      <w:r w:rsidRPr="003F470E">
        <w:rPr>
          <w:rFonts w:asciiTheme="minorHAnsi" w:hAnsiTheme="minorHAnsi" w:cstheme="minorHAnsi"/>
          <w:color w:val="333333"/>
          <w:spacing w:val="8"/>
          <w:shd w:val="clear" w:color="auto" w:fill="FFFFFF"/>
        </w:rPr>
        <w:lastRenderedPageBreak/>
        <w:t xml:space="preserve">stands to a height of between 0.75m to 1.25m, with a diameter of approximately 20m. Although no longer easily visible at ground level, a slight depression at the base of the mound represents a ditch, from which material was quarried during the construction of the monument. This has been partially infilled over the years, but survives as a buried feature approximately 3m wide. </w:t>
      </w:r>
    </w:p>
    <w:p w:rsidR="00640FE4" w:rsidRDefault="003F470E" w:rsidP="00BD19D4">
      <w:pPr>
        <w:pStyle w:val="NormalWeb"/>
        <w:shd w:val="clear" w:color="auto" w:fill="FFFFFF"/>
        <w:spacing w:before="0" w:beforeAutospacing="0" w:after="0" w:afterAutospacing="0"/>
        <w:ind w:left="397"/>
        <w:rPr>
          <w:rFonts w:asciiTheme="minorHAnsi" w:hAnsiTheme="minorHAnsi" w:cstheme="minorHAnsi"/>
          <w:color w:val="333333"/>
          <w:spacing w:val="8"/>
          <w:shd w:val="clear" w:color="auto" w:fill="FFFFFF"/>
        </w:rPr>
      </w:pPr>
      <w:r w:rsidRPr="003F470E">
        <w:rPr>
          <w:rFonts w:asciiTheme="minorHAnsi" w:hAnsiTheme="minorHAnsi" w:cstheme="minorHAnsi"/>
          <w:color w:val="333333"/>
          <w:spacing w:val="8"/>
        </w:rPr>
        <w:br/>
      </w:r>
      <w:r w:rsidR="00BD19D4">
        <w:rPr>
          <w:rFonts w:asciiTheme="minorHAnsi" w:hAnsiTheme="minorHAnsi" w:cstheme="minorHAnsi"/>
          <w:b/>
          <w:spacing w:val="8"/>
          <w:sz w:val="28"/>
          <w:szCs w:val="28"/>
          <w:shd w:val="clear" w:color="auto" w:fill="FFFFFF"/>
        </w:rPr>
        <w:t>2.4</w:t>
      </w:r>
      <w:r w:rsidR="00BD19D4">
        <w:rPr>
          <w:rFonts w:asciiTheme="minorHAnsi" w:hAnsiTheme="minorHAnsi" w:cstheme="minorHAnsi"/>
          <w:b/>
          <w:spacing w:val="8"/>
          <w:sz w:val="28"/>
          <w:szCs w:val="28"/>
          <w:shd w:val="clear" w:color="auto" w:fill="FFFFFF"/>
        </w:rPr>
        <w:tab/>
      </w:r>
      <w:r w:rsidR="00640FE4" w:rsidRPr="00640FE4">
        <w:rPr>
          <w:rFonts w:asciiTheme="minorHAnsi" w:hAnsiTheme="minorHAnsi" w:cstheme="minorHAnsi"/>
          <w:b/>
          <w:spacing w:val="8"/>
          <w:sz w:val="28"/>
          <w:szCs w:val="28"/>
          <w:shd w:val="clear" w:color="auto" w:fill="FFFFFF"/>
        </w:rPr>
        <w:t>Location of Kingstanding Bowl Barrow</w:t>
      </w:r>
    </w:p>
    <w:p w:rsidR="003F470E" w:rsidRPr="003F470E" w:rsidRDefault="003F470E" w:rsidP="003F470E">
      <w:pPr>
        <w:pStyle w:val="NormalWeb"/>
        <w:shd w:val="clear" w:color="auto" w:fill="FFFFFF"/>
        <w:spacing w:before="0" w:beforeAutospacing="0" w:after="0" w:afterAutospacing="0"/>
        <w:rPr>
          <w:rFonts w:asciiTheme="minorHAnsi" w:hAnsiTheme="minorHAnsi" w:cstheme="minorHAnsi"/>
          <w:color w:val="222222"/>
        </w:rPr>
      </w:pPr>
      <w:r w:rsidRPr="003F470E">
        <w:rPr>
          <w:rFonts w:asciiTheme="minorHAnsi" w:hAnsiTheme="minorHAnsi" w:cstheme="minorHAnsi"/>
          <w:color w:val="333333"/>
          <w:spacing w:val="8"/>
          <w:shd w:val="clear" w:color="auto" w:fill="FFFFFF"/>
        </w:rPr>
        <w:t xml:space="preserve">MAP EXTRACT The site of the monument is shown on the </w:t>
      </w:r>
      <w:r w:rsidR="004D0F80">
        <w:rPr>
          <w:rFonts w:asciiTheme="minorHAnsi" w:hAnsiTheme="minorHAnsi" w:cstheme="minorHAnsi"/>
          <w:color w:val="333333"/>
          <w:spacing w:val="8"/>
          <w:shd w:val="clear" w:color="auto" w:fill="FFFFFF"/>
        </w:rPr>
        <w:t>attached map extract.</w:t>
      </w:r>
    </w:p>
    <w:p w:rsidR="003F470E" w:rsidRDefault="003F470E" w:rsidP="003F470E">
      <w:pPr>
        <w:rPr>
          <w:b/>
          <w:sz w:val="32"/>
          <w:szCs w:val="32"/>
        </w:rPr>
      </w:pPr>
    </w:p>
    <w:p w:rsidR="003F470E" w:rsidRDefault="003F470E" w:rsidP="005E3FBF">
      <w:pPr>
        <w:spacing w:after="0"/>
        <w:rPr>
          <w:b/>
          <w:sz w:val="32"/>
          <w:szCs w:val="32"/>
        </w:rPr>
      </w:pPr>
      <w:r w:rsidRPr="003F470E">
        <w:rPr>
          <w:b/>
          <w:noProof/>
          <w:sz w:val="32"/>
          <w:szCs w:val="32"/>
          <w:lang w:eastAsia="en-GB"/>
        </w:rPr>
        <w:drawing>
          <wp:inline distT="0" distB="0" distL="0" distR="0">
            <wp:extent cx="5731510" cy="4608091"/>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608091"/>
                    </a:xfrm>
                    <a:prstGeom prst="rect">
                      <a:avLst/>
                    </a:prstGeom>
                    <a:noFill/>
                    <a:ln>
                      <a:noFill/>
                    </a:ln>
                  </pic:spPr>
                </pic:pic>
              </a:graphicData>
            </a:graphic>
          </wp:inline>
        </w:drawing>
      </w:r>
    </w:p>
    <w:p w:rsidR="003F470E" w:rsidRPr="008E05EF" w:rsidRDefault="003F470E" w:rsidP="007E361E">
      <w:pPr>
        <w:autoSpaceDE w:val="0"/>
        <w:autoSpaceDN w:val="0"/>
        <w:adjustRightInd w:val="0"/>
        <w:spacing w:after="0" w:line="240" w:lineRule="auto"/>
        <w:jc w:val="center"/>
        <w:rPr>
          <w:rFonts w:cstheme="minorHAnsi"/>
          <w:i/>
          <w:sz w:val="20"/>
          <w:szCs w:val="20"/>
        </w:rPr>
      </w:pPr>
      <w:r w:rsidRPr="008E05EF">
        <w:rPr>
          <w:rFonts w:cstheme="minorHAnsi"/>
          <w:i/>
          <w:sz w:val="20"/>
          <w:szCs w:val="20"/>
        </w:rPr>
        <w:t xml:space="preserve">Modern Ordnance Survey mapping: © Crown Copyright and database </w:t>
      </w:r>
      <w:r w:rsidR="007E361E" w:rsidRPr="008E05EF">
        <w:rPr>
          <w:rFonts w:cstheme="minorHAnsi"/>
          <w:i/>
          <w:sz w:val="20"/>
          <w:szCs w:val="20"/>
        </w:rPr>
        <w:t>right 2018. All rights reserved</w:t>
      </w:r>
    </w:p>
    <w:p w:rsidR="00EB466B" w:rsidRDefault="00EB466B" w:rsidP="005E3FBF">
      <w:pPr>
        <w:autoSpaceDE w:val="0"/>
        <w:autoSpaceDN w:val="0"/>
        <w:adjustRightInd w:val="0"/>
        <w:spacing w:after="0" w:line="240" w:lineRule="auto"/>
        <w:rPr>
          <w:rFonts w:ascii="Arial" w:hAnsi="Arial" w:cs="Arial"/>
          <w:sz w:val="18"/>
          <w:szCs w:val="18"/>
        </w:rPr>
      </w:pPr>
    </w:p>
    <w:p w:rsidR="004B00C8" w:rsidRPr="00A922D6" w:rsidRDefault="00982663" w:rsidP="005E3FBF">
      <w:pPr>
        <w:autoSpaceDE w:val="0"/>
        <w:autoSpaceDN w:val="0"/>
        <w:adjustRightInd w:val="0"/>
        <w:spacing w:after="0" w:line="240" w:lineRule="auto"/>
        <w:rPr>
          <w:rFonts w:cstheme="minorHAnsi"/>
          <w:b/>
          <w:color w:val="FF0000"/>
          <w:sz w:val="28"/>
          <w:szCs w:val="28"/>
        </w:rPr>
      </w:pPr>
      <w:r w:rsidRPr="00982663">
        <w:rPr>
          <w:rFonts w:cstheme="minorHAnsi"/>
          <w:sz w:val="24"/>
          <w:szCs w:val="24"/>
        </w:rPr>
        <w:t>Pedestrians and drivers regularly pass by this prehistoric monument without noticing it or understanding its significance.  It is to the west of Kingstanding road, in the green space opposite the space between Beacon Road and George Fredrick Road</w:t>
      </w:r>
      <w:r>
        <w:rPr>
          <w:rFonts w:cstheme="minorHAnsi"/>
          <w:sz w:val="24"/>
          <w:szCs w:val="24"/>
        </w:rPr>
        <w:t>. Th</w:t>
      </w:r>
      <w:r w:rsidR="00A922D6">
        <w:rPr>
          <w:rFonts w:cstheme="minorHAnsi"/>
          <w:sz w:val="24"/>
          <w:szCs w:val="24"/>
        </w:rPr>
        <w:t>e mound is currently marked by 2 large</w:t>
      </w:r>
      <w:r>
        <w:rPr>
          <w:rFonts w:cstheme="minorHAnsi"/>
          <w:sz w:val="24"/>
          <w:szCs w:val="24"/>
        </w:rPr>
        <w:t xml:space="preserve"> trees.</w:t>
      </w:r>
    </w:p>
    <w:p w:rsidR="00137367" w:rsidRDefault="00137367" w:rsidP="005E3FBF">
      <w:pPr>
        <w:autoSpaceDE w:val="0"/>
        <w:autoSpaceDN w:val="0"/>
        <w:adjustRightInd w:val="0"/>
        <w:spacing w:after="0" w:line="240" w:lineRule="auto"/>
        <w:rPr>
          <w:rFonts w:ascii="Arial" w:hAnsi="Arial" w:cs="Arial"/>
          <w:sz w:val="18"/>
          <w:szCs w:val="18"/>
        </w:rPr>
      </w:pPr>
    </w:p>
    <w:p w:rsidR="00137367" w:rsidRDefault="00137367" w:rsidP="00137367">
      <w:pPr>
        <w:autoSpaceDE w:val="0"/>
        <w:autoSpaceDN w:val="0"/>
        <w:adjustRightInd w:val="0"/>
        <w:spacing w:after="0" w:line="240" w:lineRule="auto"/>
        <w:jc w:val="center"/>
        <w:rPr>
          <w:rFonts w:ascii="Arial" w:hAnsi="Arial" w:cs="Arial"/>
          <w:sz w:val="18"/>
          <w:szCs w:val="18"/>
        </w:rPr>
      </w:pPr>
      <w:r w:rsidRPr="00137367">
        <w:rPr>
          <w:rFonts w:ascii="Arial" w:hAnsi="Arial" w:cs="Arial"/>
          <w:noProof/>
          <w:sz w:val="18"/>
          <w:szCs w:val="18"/>
          <w:lang w:eastAsia="en-GB"/>
        </w:rPr>
        <w:lastRenderedPageBreak/>
        <w:drawing>
          <wp:inline distT="0" distB="0" distL="0" distR="0">
            <wp:extent cx="5731510" cy="4472720"/>
            <wp:effectExtent l="0" t="0" r="2540" b="4445"/>
            <wp:docPr id="33" name="Picture 33" descr="C:\Users\John\Downloads\IMG_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Downloads\IMG_624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472720"/>
                    </a:xfrm>
                    <a:prstGeom prst="rect">
                      <a:avLst/>
                    </a:prstGeom>
                    <a:noFill/>
                    <a:ln>
                      <a:noFill/>
                    </a:ln>
                  </pic:spPr>
                </pic:pic>
              </a:graphicData>
            </a:graphic>
          </wp:inline>
        </w:drawing>
      </w:r>
    </w:p>
    <w:p w:rsidR="004B00C8" w:rsidRPr="000B074F" w:rsidRDefault="004B00C8" w:rsidP="00137367">
      <w:pPr>
        <w:autoSpaceDE w:val="0"/>
        <w:autoSpaceDN w:val="0"/>
        <w:adjustRightInd w:val="0"/>
        <w:spacing w:after="0" w:line="240" w:lineRule="auto"/>
        <w:jc w:val="center"/>
        <w:rPr>
          <w:rFonts w:cstheme="minorHAnsi"/>
          <w:i/>
          <w:sz w:val="20"/>
          <w:szCs w:val="20"/>
        </w:rPr>
      </w:pPr>
      <w:r w:rsidRPr="000B074F">
        <w:rPr>
          <w:rFonts w:cstheme="minorHAnsi"/>
          <w:i/>
          <w:sz w:val="20"/>
          <w:szCs w:val="20"/>
        </w:rPr>
        <w:t xml:space="preserve">Kings Standing </w:t>
      </w:r>
      <w:r w:rsidR="00223EC7" w:rsidRPr="000B074F">
        <w:rPr>
          <w:rFonts w:cstheme="minorHAnsi"/>
          <w:i/>
          <w:sz w:val="20"/>
          <w:szCs w:val="20"/>
        </w:rPr>
        <w:t>Bowl Barrow Prehistoric Mound –</w:t>
      </w:r>
      <w:r w:rsidR="00182668" w:rsidRPr="000B074F">
        <w:rPr>
          <w:rFonts w:cstheme="minorHAnsi"/>
          <w:i/>
          <w:sz w:val="20"/>
          <w:szCs w:val="20"/>
        </w:rPr>
        <w:t xml:space="preserve"> January 2019</w:t>
      </w:r>
    </w:p>
    <w:p w:rsidR="004B00C8" w:rsidRDefault="004B00C8" w:rsidP="005E3FBF">
      <w:pPr>
        <w:autoSpaceDE w:val="0"/>
        <w:autoSpaceDN w:val="0"/>
        <w:adjustRightInd w:val="0"/>
        <w:spacing w:after="0" w:line="240" w:lineRule="auto"/>
        <w:rPr>
          <w:rFonts w:ascii="Arial" w:hAnsi="Arial" w:cs="Arial"/>
          <w:sz w:val="18"/>
          <w:szCs w:val="18"/>
        </w:rPr>
      </w:pPr>
    </w:p>
    <w:p w:rsidR="004B00C8" w:rsidRDefault="004B00C8" w:rsidP="005E3FBF">
      <w:pPr>
        <w:autoSpaceDE w:val="0"/>
        <w:autoSpaceDN w:val="0"/>
        <w:adjustRightInd w:val="0"/>
        <w:spacing w:after="0" w:line="240" w:lineRule="auto"/>
        <w:rPr>
          <w:rFonts w:ascii="Arial" w:hAnsi="Arial" w:cs="Arial"/>
          <w:sz w:val="18"/>
          <w:szCs w:val="18"/>
        </w:rPr>
      </w:pPr>
    </w:p>
    <w:p w:rsidR="00BB3771" w:rsidRDefault="00BB3771" w:rsidP="000B074F">
      <w:pPr>
        <w:rPr>
          <w:rFonts w:cstheme="minorHAnsi"/>
          <w:b/>
          <w:sz w:val="28"/>
          <w:szCs w:val="28"/>
        </w:rPr>
      </w:pPr>
    </w:p>
    <w:p w:rsidR="00EB466B" w:rsidRPr="000B074F" w:rsidRDefault="000B074F" w:rsidP="000B074F">
      <w:pPr>
        <w:rPr>
          <w:rFonts w:cstheme="minorHAnsi"/>
          <w:b/>
          <w:sz w:val="28"/>
          <w:szCs w:val="28"/>
        </w:rPr>
      </w:pPr>
      <w:r w:rsidRPr="000B074F">
        <w:rPr>
          <w:rFonts w:cstheme="minorHAnsi"/>
          <w:b/>
          <w:sz w:val="28"/>
          <w:szCs w:val="28"/>
        </w:rPr>
        <w:t xml:space="preserve">Section 3  </w:t>
      </w:r>
      <w:r>
        <w:rPr>
          <w:rFonts w:cstheme="minorHAnsi"/>
          <w:b/>
          <w:sz w:val="28"/>
          <w:szCs w:val="28"/>
        </w:rPr>
        <w:t xml:space="preserve">          </w:t>
      </w:r>
      <w:r w:rsidRPr="000B074F">
        <w:rPr>
          <w:rFonts w:cstheme="minorHAnsi"/>
          <w:b/>
          <w:sz w:val="28"/>
          <w:szCs w:val="28"/>
        </w:rPr>
        <w:t xml:space="preserve">  </w:t>
      </w:r>
      <w:r>
        <w:rPr>
          <w:rFonts w:cstheme="minorHAnsi"/>
          <w:b/>
          <w:sz w:val="28"/>
          <w:szCs w:val="28"/>
          <w:u w:val="single"/>
        </w:rPr>
        <w:t>Icknield Street / R</w:t>
      </w:r>
      <w:r w:rsidRPr="000B074F">
        <w:rPr>
          <w:rFonts w:cstheme="minorHAnsi"/>
          <w:b/>
          <w:sz w:val="28"/>
          <w:szCs w:val="28"/>
          <w:u w:val="single"/>
        </w:rPr>
        <w:t>yknild Roman Road</w:t>
      </w:r>
      <w:r w:rsidRPr="000B074F">
        <w:rPr>
          <w:rFonts w:cstheme="minorHAnsi"/>
          <w:b/>
          <w:sz w:val="28"/>
          <w:szCs w:val="28"/>
        </w:rPr>
        <w:t xml:space="preserve"> </w:t>
      </w:r>
    </w:p>
    <w:p w:rsidR="00982663" w:rsidRPr="00982663" w:rsidRDefault="00EB466B" w:rsidP="005E3FBF">
      <w:pPr>
        <w:autoSpaceDE w:val="0"/>
        <w:autoSpaceDN w:val="0"/>
        <w:adjustRightInd w:val="0"/>
        <w:spacing w:after="0" w:line="240" w:lineRule="auto"/>
        <w:rPr>
          <w:rFonts w:cstheme="minorHAnsi"/>
          <w:sz w:val="24"/>
          <w:szCs w:val="24"/>
          <w:shd w:val="clear" w:color="auto" w:fill="FFFFFF"/>
        </w:rPr>
      </w:pPr>
      <w:r w:rsidRPr="00982663">
        <w:rPr>
          <w:rFonts w:cstheme="minorHAnsi"/>
          <w:bCs/>
          <w:sz w:val="24"/>
          <w:szCs w:val="24"/>
          <w:shd w:val="clear" w:color="auto" w:fill="FFFFFF"/>
        </w:rPr>
        <w:t>Icknield Street</w:t>
      </w:r>
      <w:r w:rsidR="00057362" w:rsidRPr="00982663">
        <w:rPr>
          <w:rFonts w:cstheme="minorHAnsi"/>
          <w:sz w:val="24"/>
          <w:szCs w:val="24"/>
          <w:shd w:val="clear" w:color="auto" w:fill="FFFFFF"/>
        </w:rPr>
        <w:t xml:space="preserve"> (also referred to as </w:t>
      </w:r>
      <w:r w:rsidRPr="00982663">
        <w:rPr>
          <w:rFonts w:cstheme="minorHAnsi"/>
          <w:bCs/>
          <w:sz w:val="24"/>
          <w:szCs w:val="24"/>
          <w:shd w:val="clear" w:color="auto" w:fill="FFFFFF"/>
        </w:rPr>
        <w:t>Ryknild Street</w:t>
      </w:r>
      <w:r w:rsidR="00982663" w:rsidRPr="00982663">
        <w:rPr>
          <w:rFonts w:cstheme="minorHAnsi"/>
          <w:bCs/>
          <w:sz w:val="24"/>
          <w:szCs w:val="24"/>
          <w:shd w:val="clear" w:color="auto" w:fill="FFFFFF"/>
        </w:rPr>
        <w:t>)</w:t>
      </w:r>
      <w:r w:rsidR="00057362" w:rsidRPr="00982663">
        <w:rPr>
          <w:rFonts w:cstheme="minorHAnsi"/>
          <w:sz w:val="24"/>
          <w:szCs w:val="24"/>
          <w:shd w:val="clear" w:color="auto" w:fill="FFFFFF"/>
        </w:rPr>
        <w:t xml:space="preserve"> is a ‘</w:t>
      </w:r>
      <w:hyperlink r:id="rId23" w:tooltip="Roman road" w:history="1">
        <w:r w:rsidR="00057362" w:rsidRPr="00982663">
          <w:rPr>
            <w:rStyle w:val="Hyperlink"/>
            <w:rFonts w:cstheme="minorHAnsi"/>
            <w:color w:val="auto"/>
            <w:sz w:val="24"/>
            <w:szCs w:val="24"/>
            <w:u w:val="none"/>
            <w:shd w:val="clear" w:color="auto" w:fill="FFFFFF"/>
          </w:rPr>
          <w:t>Roman R</w:t>
        </w:r>
        <w:r w:rsidRPr="00982663">
          <w:rPr>
            <w:rStyle w:val="Hyperlink"/>
            <w:rFonts w:cstheme="minorHAnsi"/>
            <w:color w:val="auto"/>
            <w:sz w:val="24"/>
            <w:szCs w:val="24"/>
            <w:u w:val="none"/>
            <w:shd w:val="clear" w:color="auto" w:fill="FFFFFF"/>
          </w:rPr>
          <w:t>oad</w:t>
        </w:r>
      </w:hyperlink>
      <w:r w:rsidR="00057362" w:rsidRPr="00982663">
        <w:rPr>
          <w:rStyle w:val="Hyperlink"/>
          <w:rFonts w:cstheme="minorHAnsi"/>
          <w:color w:val="auto"/>
          <w:sz w:val="24"/>
          <w:szCs w:val="24"/>
          <w:u w:val="none"/>
          <w:shd w:val="clear" w:color="auto" w:fill="FFFFFF"/>
        </w:rPr>
        <w:t>’</w:t>
      </w:r>
      <w:r w:rsidR="00BD6FEA">
        <w:rPr>
          <w:rStyle w:val="Hyperlink"/>
          <w:rFonts w:cstheme="minorHAnsi"/>
          <w:color w:val="auto"/>
          <w:sz w:val="24"/>
          <w:szCs w:val="24"/>
          <w:u w:val="none"/>
          <w:shd w:val="clear" w:color="auto" w:fill="FFFFFF"/>
        </w:rPr>
        <w:t xml:space="preserve"> built</w:t>
      </w:r>
      <w:r w:rsidR="004D0F80">
        <w:rPr>
          <w:rStyle w:val="Hyperlink"/>
          <w:rFonts w:cstheme="minorHAnsi"/>
          <w:color w:val="auto"/>
          <w:sz w:val="24"/>
          <w:szCs w:val="24"/>
          <w:u w:val="none"/>
          <w:shd w:val="clear" w:color="auto" w:fill="FFFFFF"/>
        </w:rPr>
        <w:t xml:space="preserve"> between 68 -180AD</w:t>
      </w:r>
      <w:r w:rsidR="00057362" w:rsidRPr="00982663">
        <w:rPr>
          <w:rFonts w:cstheme="minorHAnsi"/>
          <w:sz w:val="24"/>
          <w:szCs w:val="24"/>
          <w:shd w:val="clear" w:color="auto" w:fill="FFFFFF"/>
        </w:rPr>
        <w:t xml:space="preserve"> in </w:t>
      </w:r>
      <w:hyperlink r:id="rId24" w:tooltip="England" w:history="1">
        <w:r w:rsidRPr="00982663">
          <w:rPr>
            <w:rStyle w:val="Hyperlink"/>
            <w:rFonts w:cstheme="minorHAnsi"/>
            <w:color w:val="auto"/>
            <w:sz w:val="24"/>
            <w:szCs w:val="24"/>
            <w:u w:val="none"/>
            <w:shd w:val="clear" w:color="auto" w:fill="FFFFFF"/>
          </w:rPr>
          <w:t>England</w:t>
        </w:r>
      </w:hyperlink>
      <w:r w:rsidRPr="00982663">
        <w:rPr>
          <w:rFonts w:cstheme="minorHAnsi"/>
          <w:sz w:val="24"/>
          <w:szCs w:val="24"/>
          <w:shd w:val="clear" w:color="auto" w:fill="FFFFFF"/>
        </w:rPr>
        <w:t>, with a route</w:t>
      </w:r>
      <w:r w:rsidR="00F21EA4" w:rsidRPr="00982663">
        <w:rPr>
          <w:rFonts w:cstheme="minorHAnsi"/>
          <w:sz w:val="24"/>
          <w:szCs w:val="24"/>
          <w:shd w:val="clear" w:color="auto" w:fill="FFFFFF"/>
        </w:rPr>
        <w:t xml:space="preserve"> of 125 miles</w:t>
      </w:r>
      <w:r w:rsidR="00057362" w:rsidRPr="00982663">
        <w:rPr>
          <w:rFonts w:cstheme="minorHAnsi"/>
          <w:sz w:val="24"/>
          <w:szCs w:val="24"/>
          <w:shd w:val="clear" w:color="auto" w:fill="FFFFFF"/>
        </w:rPr>
        <w:t xml:space="preserve"> which runs</w:t>
      </w:r>
      <w:r w:rsidRPr="00982663">
        <w:rPr>
          <w:rFonts w:cstheme="minorHAnsi"/>
          <w:sz w:val="24"/>
          <w:szCs w:val="24"/>
          <w:shd w:val="clear" w:color="auto" w:fill="FFFFFF"/>
        </w:rPr>
        <w:t xml:space="preserve"> roughly south-west </w:t>
      </w:r>
      <w:r w:rsidR="00057362" w:rsidRPr="00982663">
        <w:rPr>
          <w:rFonts w:cstheme="minorHAnsi"/>
          <w:sz w:val="24"/>
          <w:szCs w:val="24"/>
          <w:shd w:val="clear" w:color="auto" w:fill="FFFFFF"/>
        </w:rPr>
        <w:t xml:space="preserve">to north-east. It runs from the </w:t>
      </w:r>
      <w:hyperlink r:id="rId25" w:tooltip="Fosse Way" w:history="1">
        <w:r w:rsidRPr="00982663">
          <w:rPr>
            <w:rStyle w:val="Hyperlink"/>
            <w:rFonts w:cstheme="minorHAnsi"/>
            <w:color w:val="auto"/>
            <w:sz w:val="24"/>
            <w:szCs w:val="24"/>
            <w:u w:val="none"/>
            <w:shd w:val="clear" w:color="auto" w:fill="FFFFFF"/>
          </w:rPr>
          <w:t>Fosse Way</w:t>
        </w:r>
      </w:hyperlink>
      <w:r w:rsidR="00982663" w:rsidRPr="00982663">
        <w:rPr>
          <w:rFonts w:cstheme="minorHAnsi"/>
          <w:sz w:val="24"/>
          <w:szCs w:val="24"/>
          <w:shd w:val="clear" w:color="auto" w:fill="FFFFFF"/>
        </w:rPr>
        <w:t xml:space="preserve"> in </w:t>
      </w:r>
      <w:r w:rsidRPr="00982663">
        <w:rPr>
          <w:rFonts w:cstheme="minorHAnsi"/>
          <w:sz w:val="24"/>
          <w:szCs w:val="24"/>
          <w:shd w:val="clear" w:color="auto" w:fill="FFFFFF"/>
        </w:rPr>
        <w:t xml:space="preserve">Gloucestershire </w:t>
      </w:r>
      <w:r w:rsidR="00982663" w:rsidRPr="00982663">
        <w:rPr>
          <w:rFonts w:cstheme="minorHAnsi"/>
          <w:sz w:val="24"/>
          <w:szCs w:val="24"/>
          <w:shd w:val="clear" w:color="auto" w:fill="FFFFFF"/>
        </w:rPr>
        <w:t xml:space="preserve">to </w:t>
      </w:r>
      <w:hyperlink r:id="rId26" w:history="1">
        <w:r w:rsidRPr="00982663">
          <w:rPr>
            <w:rStyle w:val="Hyperlink"/>
            <w:rFonts w:cstheme="minorHAnsi"/>
            <w:color w:val="auto"/>
            <w:sz w:val="24"/>
            <w:szCs w:val="24"/>
            <w:u w:val="none"/>
            <w:shd w:val="clear" w:color="auto" w:fill="FFFFFF"/>
          </w:rPr>
          <w:t>South Yorkshire</w:t>
        </w:r>
      </w:hyperlink>
      <w:r w:rsidR="00057362" w:rsidRPr="00982663">
        <w:rPr>
          <w:rFonts w:cstheme="minorHAnsi"/>
          <w:sz w:val="24"/>
          <w:szCs w:val="24"/>
          <w:shd w:val="clear" w:color="auto" w:fill="FFFFFF"/>
        </w:rPr>
        <w:t xml:space="preserve"> – these were sites of major Roman encampments in England. </w:t>
      </w:r>
    </w:p>
    <w:p w:rsidR="00EB466B" w:rsidRPr="00982663" w:rsidRDefault="00057362" w:rsidP="005E3FBF">
      <w:pPr>
        <w:autoSpaceDE w:val="0"/>
        <w:autoSpaceDN w:val="0"/>
        <w:adjustRightInd w:val="0"/>
        <w:spacing w:after="0" w:line="240" w:lineRule="auto"/>
        <w:rPr>
          <w:rStyle w:val="Hyperlink"/>
          <w:rFonts w:cstheme="minorHAnsi"/>
          <w:color w:val="auto"/>
          <w:sz w:val="24"/>
          <w:szCs w:val="24"/>
          <w:u w:val="none"/>
          <w:shd w:val="clear" w:color="auto" w:fill="FFFFFF"/>
        </w:rPr>
      </w:pPr>
      <w:r w:rsidRPr="00982663">
        <w:rPr>
          <w:rFonts w:cstheme="minorHAnsi"/>
          <w:sz w:val="24"/>
          <w:szCs w:val="24"/>
          <w:shd w:val="clear" w:color="auto" w:fill="FFFFFF"/>
        </w:rPr>
        <w:t xml:space="preserve">Icknield Street passes through </w:t>
      </w:r>
      <w:hyperlink r:id="rId27" w:tooltip="Alcester" w:history="1">
        <w:r w:rsidR="00EB466B" w:rsidRPr="00982663">
          <w:rPr>
            <w:rStyle w:val="Hyperlink"/>
            <w:rFonts w:cstheme="minorHAnsi"/>
            <w:color w:val="auto"/>
            <w:sz w:val="24"/>
            <w:szCs w:val="24"/>
            <w:u w:val="none"/>
            <w:shd w:val="clear" w:color="auto" w:fill="FFFFFF"/>
          </w:rPr>
          <w:t>Alcester</w:t>
        </w:r>
      </w:hyperlink>
      <w:r w:rsidRPr="00982663">
        <w:rPr>
          <w:rFonts w:cstheme="minorHAnsi"/>
          <w:sz w:val="24"/>
          <w:szCs w:val="24"/>
          <w:shd w:val="clear" w:color="auto" w:fill="FFFFFF"/>
        </w:rPr>
        <w:t xml:space="preserve">, </w:t>
      </w:r>
      <w:hyperlink r:id="rId28" w:tooltip="Redditch" w:history="1">
        <w:r w:rsidR="00EB466B" w:rsidRPr="00982663">
          <w:rPr>
            <w:rStyle w:val="Hyperlink"/>
            <w:rFonts w:cstheme="minorHAnsi"/>
            <w:color w:val="auto"/>
            <w:sz w:val="24"/>
            <w:szCs w:val="24"/>
            <w:u w:val="none"/>
            <w:shd w:val="clear" w:color="auto" w:fill="FFFFFF"/>
          </w:rPr>
          <w:t>Redditch</w:t>
        </w:r>
      </w:hyperlink>
      <w:r w:rsidRPr="00982663">
        <w:rPr>
          <w:rFonts w:cstheme="minorHAnsi"/>
          <w:sz w:val="24"/>
          <w:szCs w:val="24"/>
          <w:shd w:val="clear" w:color="auto" w:fill="FFFFFF"/>
        </w:rPr>
        <w:t xml:space="preserve">, </w:t>
      </w:r>
      <w:hyperlink r:id="rId29" w:tooltip="Birmingham" w:history="1">
        <w:r w:rsidR="00EB466B" w:rsidRPr="00982663">
          <w:rPr>
            <w:rStyle w:val="Hyperlink"/>
            <w:rFonts w:cstheme="minorHAnsi"/>
            <w:color w:val="auto"/>
            <w:sz w:val="24"/>
            <w:szCs w:val="24"/>
            <w:u w:val="none"/>
            <w:shd w:val="clear" w:color="auto" w:fill="FFFFFF"/>
          </w:rPr>
          <w:t>Birmingham</w:t>
        </w:r>
      </w:hyperlink>
      <w:r w:rsidR="00EB466B" w:rsidRPr="00982663">
        <w:rPr>
          <w:rFonts w:cstheme="minorHAnsi"/>
          <w:sz w:val="24"/>
          <w:szCs w:val="24"/>
          <w:shd w:val="clear" w:color="auto" w:fill="FFFFFF"/>
        </w:rPr>
        <w:t>, Kingstanding</w:t>
      </w:r>
      <w:r w:rsidRPr="00982663">
        <w:rPr>
          <w:rFonts w:cstheme="minorHAnsi"/>
          <w:sz w:val="24"/>
          <w:szCs w:val="24"/>
          <w:shd w:val="clear" w:color="auto" w:fill="FFFFFF"/>
        </w:rPr>
        <w:t xml:space="preserve">, </w:t>
      </w:r>
      <w:hyperlink r:id="rId30" w:tooltip="Sutton Coldfield" w:history="1">
        <w:r w:rsidR="00EB466B" w:rsidRPr="00982663">
          <w:rPr>
            <w:rStyle w:val="Hyperlink"/>
            <w:rFonts w:cstheme="minorHAnsi"/>
            <w:color w:val="auto"/>
            <w:sz w:val="24"/>
            <w:szCs w:val="24"/>
            <w:u w:val="none"/>
            <w:shd w:val="clear" w:color="auto" w:fill="FFFFFF"/>
          </w:rPr>
          <w:t>Sutton Coldfield</w:t>
        </w:r>
      </w:hyperlink>
      <w:r w:rsidRPr="00982663">
        <w:rPr>
          <w:rFonts w:cstheme="minorHAnsi"/>
          <w:sz w:val="24"/>
          <w:szCs w:val="24"/>
          <w:shd w:val="clear" w:color="auto" w:fill="FFFFFF"/>
        </w:rPr>
        <w:t xml:space="preserve">, </w:t>
      </w:r>
      <w:hyperlink r:id="rId31" w:tooltip="Lichfield" w:history="1">
        <w:r w:rsidR="00EB466B" w:rsidRPr="00982663">
          <w:rPr>
            <w:rStyle w:val="Hyperlink"/>
            <w:rFonts w:cstheme="minorHAnsi"/>
            <w:color w:val="auto"/>
            <w:sz w:val="24"/>
            <w:szCs w:val="24"/>
            <w:u w:val="none"/>
            <w:shd w:val="clear" w:color="auto" w:fill="FFFFFF"/>
          </w:rPr>
          <w:t>Lichfield</w:t>
        </w:r>
      </w:hyperlink>
      <w:r w:rsidRPr="00982663">
        <w:rPr>
          <w:rFonts w:cstheme="minorHAnsi"/>
          <w:sz w:val="24"/>
          <w:szCs w:val="24"/>
          <w:shd w:val="clear" w:color="auto" w:fill="FFFFFF"/>
        </w:rPr>
        <w:t xml:space="preserve">, </w:t>
      </w:r>
      <w:hyperlink r:id="rId32" w:tooltip="Burton upon Trent" w:history="1">
        <w:r w:rsidR="00EB466B" w:rsidRPr="00982663">
          <w:rPr>
            <w:rStyle w:val="Hyperlink"/>
            <w:rFonts w:cstheme="minorHAnsi"/>
            <w:color w:val="auto"/>
            <w:sz w:val="24"/>
            <w:szCs w:val="24"/>
            <w:u w:val="none"/>
            <w:shd w:val="clear" w:color="auto" w:fill="FFFFFF"/>
          </w:rPr>
          <w:t>Burton upon Trent</w:t>
        </w:r>
      </w:hyperlink>
      <w:r w:rsidRPr="00982663">
        <w:rPr>
          <w:rFonts w:cstheme="minorHAnsi"/>
          <w:sz w:val="24"/>
          <w:szCs w:val="24"/>
          <w:shd w:val="clear" w:color="auto" w:fill="FFFFFF"/>
        </w:rPr>
        <w:t xml:space="preserve"> and </w:t>
      </w:r>
      <w:hyperlink r:id="rId33" w:tooltip="Derby" w:history="1">
        <w:r w:rsidR="00EB466B" w:rsidRPr="00982663">
          <w:rPr>
            <w:rStyle w:val="Hyperlink"/>
            <w:rFonts w:cstheme="minorHAnsi"/>
            <w:color w:val="auto"/>
            <w:sz w:val="24"/>
            <w:szCs w:val="24"/>
            <w:u w:val="none"/>
            <w:shd w:val="clear" w:color="auto" w:fill="FFFFFF"/>
          </w:rPr>
          <w:t>Derby</w:t>
        </w:r>
      </w:hyperlink>
      <w:r w:rsidRPr="00982663">
        <w:rPr>
          <w:rStyle w:val="Hyperlink"/>
          <w:rFonts w:cstheme="minorHAnsi"/>
          <w:color w:val="auto"/>
          <w:sz w:val="24"/>
          <w:szCs w:val="24"/>
          <w:u w:val="none"/>
          <w:shd w:val="clear" w:color="auto" w:fill="FFFFFF"/>
        </w:rPr>
        <w:t>, before going on to South Yorkshire.</w:t>
      </w:r>
    </w:p>
    <w:p w:rsidR="00057362" w:rsidRPr="00982663" w:rsidRDefault="00057362" w:rsidP="005E3FBF">
      <w:pPr>
        <w:autoSpaceDE w:val="0"/>
        <w:autoSpaceDN w:val="0"/>
        <w:adjustRightInd w:val="0"/>
        <w:spacing w:after="0" w:line="240" w:lineRule="auto"/>
        <w:rPr>
          <w:rFonts w:cstheme="minorHAnsi"/>
          <w:sz w:val="24"/>
          <w:szCs w:val="24"/>
        </w:rPr>
      </w:pPr>
      <w:r w:rsidRPr="00982663">
        <w:rPr>
          <w:rStyle w:val="Hyperlink"/>
          <w:rFonts w:cstheme="minorHAnsi"/>
          <w:color w:val="auto"/>
          <w:sz w:val="24"/>
          <w:szCs w:val="24"/>
          <w:u w:val="none"/>
          <w:shd w:val="clear" w:color="auto" w:fill="FFFFFF"/>
        </w:rPr>
        <w:t xml:space="preserve">The map below confirms its route through the area which was to become Kingstanding – with Warren Farm to its East and Old Oscott to its West.  We can see that it </w:t>
      </w:r>
      <w:r w:rsidR="00EC5313" w:rsidRPr="00982663">
        <w:rPr>
          <w:rStyle w:val="Hyperlink"/>
          <w:rFonts w:cstheme="minorHAnsi"/>
          <w:color w:val="auto"/>
          <w:sz w:val="24"/>
          <w:szCs w:val="24"/>
          <w:u w:val="none"/>
          <w:shd w:val="clear" w:color="auto" w:fill="FFFFFF"/>
        </w:rPr>
        <w:t xml:space="preserve">largely follows the route of the current </w:t>
      </w:r>
      <w:r w:rsidR="00F766D5">
        <w:rPr>
          <w:rStyle w:val="Hyperlink"/>
          <w:rFonts w:cstheme="minorHAnsi"/>
          <w:color w:val="auto"/>
          <w:sz w:val="24"/>
          <w:szCs w:val="24"/>
          <w:u w:val="none"/>
          <w:shd w:val="clear" w:color="auto" w:fill="FFFFFF"/>
        </w:rPr>
        <w:t>‘</w:t>
      </w:r>
      <w:r w:rsidR="00EC5313" w:rsidRPr="00982663">
        <w:rPr>
          <w:rStyle w:val="Hyperlink"/>
          <w:rFonts w:cstheme="minorHAnsi"/>
          <w:color w:val="auto"/>
          <w:sz w:val="24"/>
          <w:szCs w:val="24"/>
          <w:u w:val="none"/>
          <w:shd w:val="clear" w:color="auto" w:fill="FFFFFF"/>
        </w:rPr>
        <w:t>Kingstanding Road</w:t>
      </w:r>
      <w:r w:rsidR="00F766D5">
        <w:rPr>
          <w:rStyle w:val="Hyperlink"/>
          <w:rFonts w:cstheme="minorHAnsi"/>
          <w:color w:val="auto"/>
          <w:sz w:val="24"/>
          <w:szCs w:val="24"/>
          <w:u w:val="none"/>
          <w:shd w:val="clear" w:color="auto" w:fill="FFFFFF"/>
        </w:rPr>
        <w:t>’</w:t>
      </w:r>
      <w:r w:rsidR="00EC5313" w:rsidRPr="00982663">
        <w:rPr>
          <w:rStyle w:val="Hyperlink"/>
          <w:rFonts w:cstheme="minorHAnsi"/>
          <w:color w:val="auto"/>
          <w:sz w:val="24"/>
          <w:szCs w:val="24"/>
          <w:u w:val="none"/>
          <w:shd w:val="clear" w:color="auto" w:fill="FFFFFF"/>
        </w:rPr>
        <w:t>.</w:t>
      </w:r>
    </w:p>
    <w:p w:rsidR="00795E6C" w:rsidRDefault="00795E6C" w:rsidP="005E3FBF">
      <w:pPr>
        <w:autoSpaceDE w:val="0"/>
        <w:autoSpaceDN w:val="0"/>
        <w:adjustRightInd w:val="0"/>
        <w:spacing w:after="0" w:line="240" w:lineRule="auto"/>
        <w:rPr>
          <w:rFonts w:cstheme="minorHAnsi"/>
          <w:sz w:val="24"/>
          <w:szCs w:val="24"/>
        </w:rPr>
      </w:pPr>
    </w:p>
    <w:p w:rsidR="00F766D5" w:rsidRDefault="00F766D5" w:rsidP="005E3FBF">
      <w:pPr>
        <w:autoSpaceDE w:val="0"/>
        <w:autoSpaceDN w:val="0"/>
        <w:adjustRightInd w:val="0"/>
        <w:spacing w:after="0" w:line="240" w:lineRule="auto"/>
        <w:rPr>
          <w:rFonts w:cstheme="minorHAnsi"/>
          <w:sz w:val="24"/>
          <w:szCs w:val="24"/>
        </w:rPr>
      </w:pPr>
      <w:r>
        <w:rPr>
          <w:rFonts w:cstheme="minorHAnsi"/>
          <w:sz w:val="24"/>
          <w:szCs w:val="24"/>
        </w:rPr>
        <w:t xml:space="preserve">The map below sets out the route </w:t>
      </w:r>
      <w:r w:rsidR="005C75FB">
        <w:rPr>
          <w:rFonts w:cstheme="minorHAnsi"/>
          <w:sz w:val="24"/>
          <w:szCs w:val="24"/>
        </w:rPr>
        <w:t>of ‘Icknield Street’ Roman Road.  It also shows</w:t>
      </w:r>
      <w:r>
        <w:rPr>
          <w:rFonts w:cstheme="minorHAnsi"/>
          <w:sz w:val="24"/>
          <w:szCs w:val="24"/>
        </w:rPr>
        <w:t xml:space="preserve"> Warren Farm &amp; St Mary’s RC College New Oscott to its East and Old Oscott &amp; Kettle House Far</w:t>
      </w:r>
      <w:r w:rsidR="005C75FB">
        <w:rPr>
          <w:rFonts w:cstheme="minorHAnsi"/>
          <w:sz w:val="24"/>
          <w:szCs w:val="24"/>
        </w:rPr>
        <w:t>m to its West.</w:t>
      </w:r>
    </w:p>
    <w:p w:rsidR="00795E6C" w:rsidRDefault="00124095" w:rsidP="005E3FBF">
      <w:pPr>
        <w:autoSpaceDE w:val="0"/>
        <w:autoSpaceDN w:val="0"/>
        <w:adjustRightInd w:val="0"/>
        <w:spacing w:after="0" w:line="240" w:lineRule="auto"/>
        <w:rPr>
          <w:rFonts w:cstheme="minorHAnsi"/>
          <w:sz w:val="24"/>
          <w:szCs w:val="24"/>
        </w:rPr>
      </w:pPr>
      <w:r w:rsidRPr="00124095">
        <w:rPr>
          <w:rFonts w:cstheme="minorHAnsi"/>
          <w:noProof/>
          <w:sz w:val="24"/>
          <w:szCs w:val="24"/>
          <w:lang w:eastAsia="en-GB"/>
        </w:rPr>
        <w:lastRenderedPageBreak/>
        <w:drawing>
          <wp:inline distT="0" distB="0" distL="0" distR="0">
            <wp:extent cx="5731272" cy="3848100"/>
            <wp:effectExtent l="0" t="0" r="3175" b="0"/>
            <wp:docPr id="4" name="Picture 4" descr="C:\Users\John\Downloads\Roman Map - Kingst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ownloads\Roman Map - Kingstandin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5480" cy="3850926"/>
                    </a:xfrm>
                    <a:prstGeom prst="rect">
                      <a:avLst/>
                    </a:prstGeom>
                    <a:noFill/>
                    <a:ln>
                      <a:noFill/>
                    </a:ln>
                  </pic:spPr>
                </pic:pic>
              </a:graphicData>
            </a:graphic>
          </wp:inline>
        </w:drawing>
      </w:r>
    </w:p>
    <w:p w:rsidR="00EC5313" w:rsidRDefault="00EC5313" w:rsidP="005E3FBF">
      <w:pPr>
        <w:autoSpaceDE w:val="0"/>
        <w:autoSpaceDN w:val="0"/>
        <w:adjustRightInd w:val="0"/>
        <w:spacing w:after="0" w:line="240" w:lineRule="auto"/>
        <w:rPr>
          <w:rFonts w:cstheme="minorHAnsi"/>
          <w:sz w:val="24"/>
          <w:szCs w:val="24"/>
        </w:rPr>
      </w:pPr>
    </w:p>
    <w:p w:rsidR="00BD6FEA" w:rsidRDefault="00F766D5" w:rsidP="00BD6FEA">
      <w:pPr>
        <w:autoSpaceDE w:val="0"/>
        <w:autoSpaceDN w:val="0"/>
        <w:adjustRightInd w:val="0"/>
        <w:spacing w:after="0" w:line="240" w:lineRule="auto"/>
        <w:rPr>
          <w:rFonts w:cstheme="minorHAnsi"/>
          <w:sz w:val="24"/>
          <w:szCs w:val="24"/>
        </w:rPr>
      </w:pPr>
      <w:r>
        <w:rPr>
          <w:rFonts w:cstheme="minorHAnsi"/>
          <w:sz w:val="24"/>
          <w:szCs w:val="24"/>
        </w:rPr>
        <w:t xml:space="preserve">Sutton Park contains the only </w:t>
      </w:r>
      <w:r w:rsidR="001B4309" w:rsidRPr="001B4309">
        <w:rPr>
          <w:rFonts w:cstheme="minorHAnsi"/>
          <w:sz w:val="24"/>
          <w:szCs w:val="24"/>
        </w:rPr>
        <w:t>preserved section of Icknield</w:t>
      </w:r>
      <w:r>
        <w:rPr>
          <w:rFonts w:cstheme="minorHAnsi"/>
          <w:sz w:val="24"/>
          <w:szCs w:val="24"/>
        </w:rPr>
        <w:t xml:space="preserve"> Street Roman Road</w:t>
      </w:r>
      <w:r w:rsidR="00BD6FEA">
        <w:rPr>
          <w:rFonts w:cstheme="minorHAnsi"/>
          <w:sz w:val="24"/>
          <w:szCs w:val="24"/>
        </w:rPr>
        <w:t xml:space="preserve"> remaining</w:t>
      </w:r>
      <w:r>
        <w:rPr>
          <w:rFonts w:cstheme="minorHAnsi"/>
          <w:sz w:val="24"/>
          <w:szCs w:val="24"/>
        </w:rPr>
        <w:t>.  It runs in an area of the park between the R</w:t>
      </w:r>
      <w:r w:rsidR="00BD6FEA">
        <w:rPr>
          <w:rFonts w:cstheme="minorHAnsi"/>
          <w:sz w:val="24"/>
          <w:szCs w:val="24"/>
        </w:rPr>
        <w:t>oyal Oak Gate and exits</w:t>
      </w:r>
      <w:r>
        <w:rPr>
          <w:rFonts w:cstheme="minorHAnsi"/>
          <w:sz w:val="24"/>
          <w:szCs w:val="24"/>
        </w:rPr>
        <w:t xml:space="preserve"> close to the Streetly Gate.  Like all ancient Roman Roads the surface is </w:t>
      </w:r>
      <w:r w:rsidRPr="00730DB7">
        <w:rPr>
          <w:rFonts w:cstheme="minorHAnsi"/>
          <w:sz w:val="24"/>
          <w:szCs w:val="24"/>
        </w:rPr>
        <w:t>cambered</w:t>
      </w:r>
      <w:r w:rsidR="00260EA0" w:rsidRPr="00730DB7">
        <w:rPr>
          <w:rFonts w:cstheme="minorHAnsi"/>
          <w:sz w:val="24"/>
          <w:szCs w:val="24"/>
        </w:rPr>
        <w:t xml:space="preserve"> (</w:t>
      </w:r>
      <w:r w:rsidR="0003342B" w:rsidRPr="00730DB7">
        <w:rPr>
          <w:rFonts w:cstheme="minorHAnsi"/>
          <w:sz w:val="24"/>
          <w:szCs w:val="24"/>
        </w:rPr>
        <w:t xml:space="preserve">raised and curved </w:t>
      </w:r>
      <w:r w:rsidR="00260EA0" w:rsidRPr="00730DB7">
        <w:rPr>
          <w:rFonts w:cstheme="minorHAnsi"/>
          <w:sz w:val="24"/>
          <w:szCs w:val="24"/>
        </w:rPr>
        <w:t>for good drainage)</w:t>
      </w:r>
      <w:r w:rsidR="00260EA0">
        <w:rPr>
          <w:rFonts w:cstheme="minorHAnsi"/>
          <w:sz w:val="24"/>
          <w:szCs w:val="24"/>
        </w:rPr>
        <w:t xml:space="preserve"> and made</w:t>
      </w:r>
      <w:r>
        <w:rPr>
          <w:rFonts w:cstheme="minorHAnsi"/>
          <w:sz w:val="24"/>
          <w:szCs w:val="24"/>
        </w:rPr>
        <w:t xml:space="preserve"> of </w:t>
      </w:r>
      <w:r w:rsidR="00BD6FEA">
        <w:rPr>
          <w:rFonts w:cstheme="minorHAnsi"/>
          <w:sz w:val="24"/>
          <w:szCs w:val="24"/>
        </w:rPr>
        <w:t xml:space="preserve">small </w:t>
      </w:r>
      <w:r>
        <w:rPr>
          <w:rFonts w:cstheme="minorHAnsi"/>
          <w:sz w:val="24"/>
          <w:szCs w:val="24"/>
        </w:rPr>
        <w:t>stones</w:t>
      </w:r>
      <w:r w:rsidR="00BD6FEA">
        <w:rPr>
          <w:rFonts w:cstheme="minorHAnsi"/>
          <w:sz w:val="24"/>
          <w:szCs w:val="24"/>
        </w:rPr>
        <w:t xml:space="preserve"> &amp; gravel</w:t>
      </w:r>
      <w:r w:rsidR="00260EA0">
        <w:rPr>
          <w:rFonts w:cstheme="minorHAnsi"/>
          <w:sz w:val="24"/>
          <w:szCs w:val="24"/>
        </w:rPr>
        <w:t xml:space="preserve"> closely packed together</w:t>
      </w:r>
      <w:r>
        <w:rPr>
          <w:rFonts w:cstheme="minorHAnsi"/>
          <w:sz w:val="24"/>
          <w:szCs w:val="24"/>
        </w:rPr>
        <w:t xml:space="preserve">, with drains on either side. </w:t>
      </w:r>
      <w:r w:rsidR="00260EA0">
        <w:rPr>
          <w:rFonts w:cstheme="minorHAnsi"/>
          <w:sz w:val="24"/>
          <w:szCs w:val="24"/>
        </w:rPr>
        <w:t xml:space="preserve"> The roads where almost always in a straight line because the conquering Roman Army did not need to go around farms or pre-existing buildings when the road was being built. </w:t>
      </w:r>
      <w:r>
        <w:rPr>
          <w:rFonts w:cstheme="minorHAnsi"/>
          <w:sz w:val="24"/>
          <w:szCs w:val="24"/>
        </w:rPr>
        <w:t xml:space="preserve"> In 1909 two Roman Coins wer</w:t>
      </w:r>
      <w:r w:rsidR="00BD6FEA">
        <w:rPr>
          <w:rFonts w:cstheme="minorHAnsi"/>
          <w:sz w:val="24"/>
          <w:szCs w:val="24"/>
        </w:rPr>
        <w:t>e found close to the</w:t>
      </w:r>
      <w:r>
        <w:rPr>
          <w:rFonts w:cstheme="minorHAnsi"/>
          <w:sz w:val="24"/>
          <w:szCs w:val="24"/>
        </w:rPr>
        <w:t xml:space="preserve"> section of </w:t>
      </w:r>
      <w:r w:rsidR="00BD6FEA">
        <w:rPr>
          <w:rFonts w:cstheme="minorHAnsi"/>
          <w:sz w:val="24"/>
          <w:szCs w:val="24"/>
        </w:rPr>
        <w:t>‘</w:t>
      </w:r>
      <w:r>
        <w:rPr>
          <w:rFonts w:cstheme="minorHAnsi"/>
          <w:sz w:val="24"/>
          <w:szCs w:val="24"/>
        </w:rPr>
        <w:t>Ickniel</w:t>
      </w:r>
      <w:r w:rsidR="00260EA0">
        <w:rPr>
          <w:rFonts w:cstheme="minorHAnsi"/>
          <w:sz w:val="24"/>
          <w:szCs w:val="24"/>
        </w:rPr>
        <w:t>d</w:t>
      </w:r>
      <w:r w:rsidR="004D0F80">
        <w:rPr>
          <w:rFonts w:cstheme="minorHAnsi"/>
          <w:sz w:val="24"/>
          <w:szCs w:val="24"/>
        </w:rPr>
        <w:t xml:space="preserve"> Street</w:t>
      </w:r>
      <w:r w:rsidR="00BD6FEA">
        <w:rPr>
          <w:rFonts w:cstheme="minorHAnsi"/>
          <w:sz w:val="24"/>
          <w:szCs w:val="24"/>
        </w:rPr>
        <w:t>’</w:t>
      </w:r>
      <w:r w:rsidR="004D0F80">
        <w:rPr>
          <w:rFonts w:cstheme="minorHAnsi"/>
          <w:sz w:val="24"/>
          <w:szCs w:val="24"/>
        </w:rPr>
        <w:t xml:space="preserve"> Roman Road</w:t>
      </w:r>
      <w:r w:rsidR="00BD6FEA">
        <w:rPr>
          <w:rFonts w:cstheme="minorHAnsi"/>
          <w:sz w:val="24"/>
          <w:szCs w:val="24"/>
        </w:rPr>
        <w:t xml:space="preserve"> in Sutton Park. </w:t>
      </w:r>
    </w:p>
    <w:p w:rsidR="00DB693C" w:rsidRDefault="00DB693C" w:rsidP="00DB693C">
      <w:pPr>
        <w:autoSpaceDE w:val="0"/>
        <w:autoSpaceDN w:val="0"/>
        <w:adjustRightInd w:val="0"/>
        <w:spacing w:after="0" w:line="240" w:lineRule="auto"/>
        <w:jc w:val="center"/>
        <w:rPr>
          <w:rFonts w:cstheme="minorHAnsi"/>
          <w:color w:val="000000"/>
          <w:sz w:val="24"/>
          <w:szCs w:val="24"/>
          <w:shd w:val="clear" w:color="auto" w:fill="9FC1CE"/>
        </w:rPr>
      </w:pPr>
      <w:r w:rsidRPr="00DB693C">
        <w:rPr>
          <w:rFonts w:cstheme="minorHAnsi"/>
          <w:noProof/>
          <w:color w:val="000000"/>
          <w:sz w:val="24"/>
          <w:szCs w:val="24"/>
          <w:shd w:val="clear" w:color="auto" w:fill="9FC1CE"/>
          <w:lang w:eastAsia="en-GB"/>
        </w:rPr>
        <w:drawing>
          <wp:inline distT="0" distB="0" distL="0" distR="0">
            <wp:extent cx="4742815" cy="2819400"/>
            <wp:effectExtent l="0" t="0" r="635" b="0"/>
            <wp:docPr id="59" name="Picture 59" descr="C:\Users\John\Downloads\IMG_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n\Downloads\IMG_63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52521" cy="2825170"/>
                    </a:xfrm>
                    <a:prstGeom prst="rect">
                      <a:avLst/>
                    </a:prstGeom>
                    <a:ln>
                      <a:noFill/>
                    </a:ln>
                    <a:effectLst>
                      <a:softEdge rad="112500"/>
                    </a:effectLst>
                  </pic:spPr>
                </pic:pic>
              </a:graphicData>
            </a:graphic>
          </wp:inline>
        </w:drawing>
      </w:r>
    </w:p>
    <w:p w:rsidR="00372ED7" w:rsidRPr="00BB3771" w:rsidRDefault="00BD6FEA" w:rsidP="00BB3771">
      <w:pPr>
        <w:autoSpaceDE w:val="0"/>
        <w:autoSpaceDN w:val="0"/>
        <w:adjustRightInd w:val="0"/>
        <w:spacing w:after="0" w:line="240" w:lineRule="auto"/>
        <w:jc w:val="center"/>
        <w:rPr>
          <w:rFonts w:cstheme="minorHAnsi"/>
          <w:i/>
          <w:sz w:val="20"/>
          <w:szCs w:val="20"/>
        </w:rPr>
      </w:pPr>
      <w:r w:rsidRPr="00843BD1">
        <w:rPr>
          <w:rFonts w:cstheme="minorHAnsi"/>
          <w:i/>
          <w:sz w:val="20"/>
          <w:szCs w:val="20"/>
        </w:rPr>
        <w:t>Cambered Section of Roman Road in Sutton Park – January 2019</w:t>
      </w:r>
    </w:p>
    <w:p w:rsidR="00830831" w:rsidRPr="00DB693C" w:rsidRDefault="005C75FB" w:rsidP="00DB693C">
      <w:pPr>
        <w:autoSpaceDE w:val="0"/>
        <w:autoSpaceDN w:val="0"/>
        <w:adjustRightInd w:val="0"/>
        <w:spacing w:after="0" w:line="240" w:lineRule="auto"/>
        <w:jc w:val="center"/>
        <w:rPr>
          <w:rFonts w:cstheme="minorHAnsi"/>
          <w:color w:val="000000"/>
          <w:sz w:val="24"/>
          <w:szCs w:val="24"/>
          <w:shd w:val="clear" w:color="auto" w:fill="9FC1CE"/>
        </w:rPr>
      </w:pPr>
      <w:r w:rsidRPr="005C75FB">
        <w:rPr>
          <w:rFonts w:cstheme="minorHAnsi"/>
          <w:noProof/>
          <w:color w:val="000000"/>
          <w:sz w:val="24"/>
          <w:szCs w:val="24"/>
          <w:shd w:val="clear" w:color="auto" w:fill="9FC1CE"/>
          <w:lang w:eastAsia="en-GB"/>
        </w:rPr>
        <w:lastRenderedPageBreak/>
        <w:drawing>
          <wp:inline distT="0" distB="0" distL="0" distR="0">
            <wp:extent cx="3943350" cy="3933825"/>
            <wp:effectExtent l="114300" t="114300" r="133350" b="142875"/>
            <wp:docPr id="58" name="Picture 58" descr="C:\Users\John\Downloads\IMG_6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Downloads\IMG_63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43677" cy="3934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0831" w:rsidRPr="00843BD1" w:rsidRDefault="00830831" w:rsidP="00372ED7">
      <w:pPr>
        <w:autoSpaceDE w:val="0"/>
        <w:autoSpaceDN w:val="0"/>
        <w:adjustRightInd w:val="0"/>
        <w:spacing w:after="0" w:line="240" w:lineRule="auto"/>
        <w:jc w:val="center"/>
        <w:rPr>
          <w:rFonts w:cstheme="minorHAnsi"/>
          <w:i/>
          <w:color w:val="222222"/>
          <w:sz w:val="20"/>
          <w:szCs w:val="20"/>
          <w:shd w:val="clear" w:color="auto" w:fill="F8F9FA"/>
        </w:rPr>
      </w:pPr>
      <w:r w:rsidRPr="00843BD1">
        <w:rPr>
          <w:rFonts w:cstheme="minorHAnsi"/>
          <w:i/>
          <w:color w:val="222222"/>
          <w:sz w:val="20"/>
          <w:szCs w:val="20"/>
          <w:shd w:val="clear" w:color="auto" w:fill="F8F9FA"/>
        </w:rPr>
        <w:t>Icknield Street Rom</w:t>
      </w:r>
      <w:r w:rsidR="00260EA0" w:rsidRPr="00843BD1">
        <w:rPr>
          <w:rFonts w:cstheme="minorHAnsi"/>
          <w:i/>
          <w:color w:val="222222"/>
          <w:sz w:val="20"/>
          <w:szCs w:val="20"/>
          <w:shd w:val="clear" w:color="auto" w:fill="F8F9FA"/>
        </w:rPr>
        <w:t>an Road</w:t>
      </w:r>
      <w:r w:rsidR="00DB693C" w:rsidRPr="00843BD1">
        <w:rPr>
          <w:rFonts w:cstheme="minorHAnsi"/>
          <w:i/>
          <w:color w:val="222222"/>
          <w:sz w:val="20"/>
          <w:szCs w:val="20"/>
          <w:shd w:val="clear" w:color="auto" w:fill="F8F9FA"/>
        </w:rPr>
        <w:t xml:space="preserve"> build AD180 -</w:t>
      </w:r>
      <w:r w:rsidR="00260EA0" w:rsidRPr="00843BD1">
        <w:rPr>
          <w:rFonts w:cstheme="minorHAnsi"/>
          <w:i/>
          <w:color w:val="222222"/>
          <w:sz w:val="20"/>
          <w:szCs w:val="20"/>
          <w:shd w:val="clear" w:color="auto" w:fill="F8F9FA"/>
        </w:rPr>
        <w:t xml:space="preserve"> </w:t>
      </w:r>
      <w:r w:rsidR="001B4309" w:rsidRPr="00843BD1">
        <w:rPr>
          <w:rFonts w:cstheme="minorHAnsi"/>
          <w:i/>
          <w:color w:val="222222"/>
          <w:sz w:val="20"/>
          <w:szCs w:val="20"/>
          <w:shd w:val="clear" w:color="auto" w:fill="F8F9FA"/>
        </w:rPr>
        <w:t>section preserved in</w:t>
      </w:r>
      <w:r w:rsidR="001B4309" w:rsidRPr="00843BD1">
        <w:rPr>
          <w:rFonts w:cstheme="minorHAnsi"/>
          <w:i/>
          <w:sz w:val="20"/>
          <w:szCs w:val="20"/>
          <w:shd w:val="clear" w:color="auto" w:fill="F8F9FA"/>
        </w:rPr>
        <w:t xml:space="preserve"> </w:t>
      </w:r>
      <w:hyperlink r:id="rId37" w:tooltip="Sutton Park" w:history="1">
        <w:r w:rsidRPr="00843BD1">
          <w:rPr>
            <w:rStyle w:val="Hyperlink"/>
            <w:rFonts w:cstheme="minorHAnsi"/>
            <w:i/>
            <w:color w:val="auto"/>
            <w:sz w:val="20"/>
            <w:szCs w:val="20"/>
            <w:u w:val="none"/>
            <w:shd w:val="clear" w:color="auto" w:fill="F8F9FA"/>
          </w:rPr>
          <w:t>Sutton Park</w:t>
        </w:r>
      </w:hyperlink>
    </w:p>
    <w:p w:rsidR="00830831" w:rsidRDefault="00830831" w:rsidP="005E3FBF">
      <w:pPr>
        <w:autoSpaceDE w:val="0"/>
        <w:autoSpaceDN w:val="0"/>
        <w:adjustRightInd w:val="0"/>
        <w:spacing w:after="0" w:line="240" w:lineRule="auto"/>
        <w:rPr>
          <w:rFonts w:cstheme="minorHAnsi"/>
          <w:sz w:val="24"/>
          <w:szCs w:val="24"/>
        </w:rPr>
      </w:pPr>
    </w:p>
    <w:p w:rsidR="004D1CD6" w:rsidRPr="00BB3771" w:rsidRDefault="00287B07" w:rsidP="00BB3771">
      <w:pPr>
        <w:pStyle w:val="NoSpacing"/>
        <w:jc w:val="center"/>
      </w:pPr>
      <w:r w:rsidRPr="00287B07">
        <w:rPr>
          <w:noProof/>
          <w:lang w:val="en-GB" w:eastAsia="en-GB"/>
        </w:rPr>
        <w:drawing>
          <wp:inline distT="0" distB="0" distL="0" distR="0">
            <wp:extent cx="5247640" cy="3409950"/>
            <wp:effectExtent l="190500" t="190500" r="181610" b="190500"/>
            <wp:docPr id="60" name="Picture 60" descr="C:\Users\John\Downloads\IMG_6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n\Downloads\IMG_6319-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1491" cy="3412452"/>
                    </a:xfrm>
                    <a:prstGeom prst="rect">
                      <a:avLst/>
                    </a:prstGeom>
                    <a:ln>
                      <a:noFill/>
                    </a:ln>
                    <a:effectLst>
                      <a:outerShdw blurRad="190500" algn="tl" rotWithShape="0">
                        <a:srgbClr val="000000">
                          <a:alpha val="70000"/>
                        </a:srgbClr>
                      </a:outerShdw>
                    </a:effectLst>
                  </pic:spPr>
                </pic:pic>
              </a:graphicData>
            </a:graphic>
          </wp:inline>
        </w:drawing>
      </w:r>
      <w:r w:rsidRPr="00843BD1">
        <w:t>Sutton Park Map 2019 – showing site of Roman Road close to West Boundary</w:t>
      </w:r>
    </w:p>
    <w:p w:rsidR="004D1CD6" w:rsidRPr="00287B07" w:rsidRDefault="004D1CD6" w:rsidP="00287B07">
      <w:pPr>
        <w:autoSpaceDE w:val="0"/>
        <w:autoSpaceDN w:val="0"/>
        <w:adjustRightInd w:val="0"/>
        <w:spacing w:after="0" w:line="240" w:lineRule="auto"/>
        <w:jc w:val="center"/>
        <w:rPr>
          <w:rFonts w:cstheme="minorHAnsi"/>
          <w:i/>
        </w:rPr>
      </w:pPr>
      <w:r w:rsidRPr="004D1CD6">
        <w:rPr>
          <w:rFonts w:cstheme="minorHAnsi"/>
          <w:i/>
          <w:noProof/>
          <w:lang w:eastAsia="en-GB"/>
        </w:rPr>
        <w:lastRenderedPageBreak/>
        <w:drawing>
          <wp:inline distT="0" distB="0" distL="0" distR="0">
            <wp:extent cx="5922600" cy="1600200"/>
            <wp:effectExtent l="0" t="0" r="2540" b="0"/>
            <wp:docPr id="61" name="Picture 61" descr="C:\Users\John\Downloads\IMG_6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hn\Downloads\IMG_63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8761" cy="1607268"/>
                    </a:xfrm>
                    <a:prstGeom prst="rect">
                      <a:avLst/>
                    </a:prstGeom>
                    <a:noFill/>
                    <a:ln>
                      <a:noFill/>
                    </a:ln>
                  </pic:spPr>
                </pic:pic>
              </a:graphicData>
            </a:graphic>
          </wp:inline>
        </w:drawing>
      </w:r>
    </w:p>
    <w:p w:rsidR="00BB3771" w:rsidRDefault="00BB3771" w:rsidP="00BB3771">
      <w:pPr>
        <w:jc w:val="center"/>
        <w:rPr>
          <w:rFonts w:cstheme="minorHAnsi"/>
          <w:i/>
          <w:color w:val="222222"/>
          <w:sz w:val="20"/>
          <w:szCs w:val="20"/>
          <w:shd w:val="clear" w:color="auto" w:fill="FFFFFF"/>
        </w:rPr>
      </w:pPr>
      <w:r w:rsidRPr="00BB3771">
        <w:rPr>
          <w:rFonts w:cstheme="minorHAnsi"/>
          <w:i/>
          <w:color w:val="222222"/>
          <w:sz w:val="20"/>
          <w:szCs w:val="20"/>
          <w:shd w:val="clear" w:color="auto" w:fill="FFFFFF"/>
        </w:rPr>
        <w:t>Roman Road Visitor Information at Sutton Park</w:t>
      </w:r>
    </w:p>
    <w:p w:rsidR="00BB3771" w:rsidRDefault="00BB3771" w:rsidP="00BB3771">
      <w:pPr>
        <w:jc w:val="center"/>
        <w:rPr>
          <w:rFonts w:cstheme="minorHAnsi"/>
          <w:i/>
          <w:color w:val="222222"/>
          <w:sz w:val="20"/>
          <w:szCs w:val="20"/>
          <w:shd w:val="clear" w:color="auto" w:fill="FFFFFF"/>
        </w:rPr>
      </w:pPr>
    </w:p>
    <w:p w:rsidR="00BB3771" w:rsidRPr="00BB3771" w:rsidRDefault="00BB3771" w:rsidP="00BB3771">
      <w:pPr>
        <w:jc w:val="center"/>
        <w:rPr>
          <w:rFonts w:cstheme="minorHAnsi"/>
          <w:i/>
          <w:color w:val="222222"/>
          <w:sz w:val="20"/>
          <w:szCs w:val="20"/>
          <w:shd w:val="clear" w:color="auto" w:fill="FFFFFF"/>
        </w:rPr>
      </w:pPr>
    </w:p>
    <w:p w:rsidR="00073267" w:rsidRPr="00C30B23" w:rsidRDefault="00C30B23" w:rsidP="00C30B23">
      <w:pPr>
        <w:rPr>
          <w:rFonts w:cstheme="minorHAnsi"/>
          <w:b/>
          <w:color w:val="222222"/>
          <w:sz w:val="32"/>
          <w:szCs w:val="32"/>
          <w:shd w:val="clear" w:color="auto" w:fill="FFFFFF"/>
        </w:rPr>
      </w:pPr>
      <w:r>
        <w:rPr>
          <w:rFonts w:cstheme="minorHAnsi"/>
          <w:b/>
          <w:color w:val="222222"/>
          <w:sz w:val="32"/>
          <w:szCs w:val="32"/>
          <w:shd w:val="clear" w:color="auto" w:fill="FFFFFF"/>
        </w:rPr>
        <w:t>Section 4</w:t>
      </w:r>
      <w:r>
        <w:rPr>
          <w:rFonts w:cstheme="minorHAnsi"/>
          <w:b/>
          <w:color w:val="222222"/>
          <w:sz w:val="32"/>
          <w:szCs w:val="32"/>
          <w:shd w:val="clear" w:color="auto" w:fill="FFFFFF"/>
        </w:rPr>
        <w:tab/>
      </w:r>
      <w:r w:rsidR="002E39A6">
        <w:rPr>
          <w:rFonts w:cstheme="minorHAnsi"/>
          <w:b/>
          <w:color w:val="222222"/>
          <w:sz w:val="32"/>
          <w:szCs w:val="32"/>
          <w:shd w:val="clear" w:color="auto" w:fill="FFFFFF"/>
        </w:rPr>
        <w:t xml:space="preserve">         </w:t>
      </w:r>
      <w:r w:rsidRPr="00C30B23">
        <w:rPr>
          <w:rFonts w:cstheme="minorHAnsi"/>
          <w:b/>
          <w:color w:val="222222"/>
          <w:sz w:val="32"/>
          <w:szCs w:val="32"/>
          <w:u w:val="single"/>
          <w:shd w:val="clear" w:color="auto" w:fill="FFFFFF"/>
        </w:rPr>
        <w:t>History of Kingstanding Estate</w:t>
      </w:r>
    </w:p>
    <w:p w:rsidR="00372ED7" w:rsidRPr="00372ED7" w:rsidRDefault="00C30B23" w:rsidP="00C30B23">
      <w:pPr>
        <w:pStyle w:val="NormalWeb"/>
        <w:shd w:val="clear" w:color="auto" w:fill="FFFFFF"/>
        <w:spacing w:before="0" w:beforeAutospacing="0" w:after="0" w:afterAutospacing="0"/>
        <w:ind w:left="397"/>
        <w:textAlignment w:val="baseline"/>
        <w:rPr>
          <w:rFonts w:asciiTheme="minorHAnsi" w:hAnsiTheme="minorHAnsi" w:cstheme="minorHAnsi"/>
          <w:b/>
          <w:sz w:val="28"/>
          <w:szCs w:val="28"/>
        </w:rPr>
      </w:pPr>
      <w:r>
        <w:rPr>
          <w:rFonts w:asciiTheme="minorHAnsi" w:hAnsiTheme="minorHAnsi" w:cstheme="minorHAnsi"/>
          <w:b/>
          <w:sz w:val="28"/>
          <w:szCs w:val="28"/>
        </w:rPr>
        <w:t>4.1</w:t>
      </w:r>
      <w:r>
        <w:rPr>
          <w:rFonts w:asciiTheme="minorHAnsi" w:hAnsiTheme="minorHAnsi" w:cstheme="minorHAnsi"/>
          <w:b/>
          <w:sz w:val="28"/>
          <w:szCs w:val="28"/>
        </w:rPr>
        <w:tab/>
      </w:r>
      <w:r>
        <w:rPr>
          <w:rFonts w:asciiTheme="minorHAnsi" w:hAnsiTheme="minorHAnsi" w:cstheme="minorHAnsi"/>
          <w:b/>
          <w:sz w:val="28"/>
          <w:szCs w:val="28"/>
        </w:rPr>
        <w:tab/>
      </w:r>
      <w:r w:rsidR="00372ED7" w:rsidRPr="00372ED7">
        <w:rPr>
          <w:rFonts w:asciiTheme="minorHAnsi" w:hAnsiTheme="minorHAnsi" w:cstheme="minorHAnsi"/>
          <w:b/>
          <w:sz w:val="28"/>
          <w:szCs w:val="28"/>
        </w:rPr>
        <w:t>Background information</w:t>
      </w:r>
    </w:p>
    <w:p w:rsidR="00B23BF7" w:rsidRPr="00372ED7" w:rsidRDefault="00B23BF7" w:rsidP="00372ED7">
      <w:pPr>
        <w:pStyle w:val="NormalWeb"/>
        <w:shd w:val="clear" w:color="auto" w:fill="FFFFFF"/>
        <w:spacing w:before="0" w:beforeAutospacing="0" w:after="0" w:afterAutospacing="0"/>
        <w:textAlignment w:val="baseline"/>
        <w:rPr>
          <w:rFonts w:asciiTheme="minorHAnsi" w:hAnsiTheme="minorHAnsi" w:cstheme="minorHAnsi"/>
        </w:rPr>
      </w:pPr>
      <w:r w:rsidRPr="00372ED7">
        <w:rPr>
          <w:rFonts w:asciiTheme="minorHAnsi" w:hAnsiTheme="minorHAnsi" w:cstheme="minorHAnsi"/>
        </w:rPr>
        <w:t xml:space="preserve">The extensive </w:t>
      </w:r>
      <w:r w:rsidR="003E7A43">
        <w:rPr>
          <w:rFonts w:asciiTheme="minorHAnsi" w:hAnsiTheme="minorHAnsi" w:cstheme="minorHAnsi"/>
        </w:rPr>
        <w:t xml:space="preserve">social </w:t>
      </w:r>
      <w:r w:rsidRPr="00372ED7">
        <w:rPr>
          <w:rFonts w:asciiTheme="minorHAnsi" w:hAnsiTheme="minorHAnsi" w:cstheme="minorHAnsi"/>
        </w:rPr>
        <w:t>housing estates of Kingstanding were built after 1928 on land previously under the control of Perry Barr District Council.  The estate is centred on the junction of Kingstanding Road and Kings Road.</w:t>
      </w:r>
    </w:p>
    <w:p w:rsidR="003E7A43" w:rsidRDefault="00B23BF7" w:rsidP="00B23BF7">
      <w:pPr>
        <w:pStyle w:val="NormalWeb"/>
        <w:shd w:val="clear" w:color="auto" w:fill="FFFFFF"/>
        <w:spacing w:before="0" w:beforeAutospacing="0" w:after="0" w:afterAutospacing="0"/>
        <w:textAlignment w:val="baseline"/>
        <w:rPr>
          <w:rFonts w:asciiTheme="minorHAnsi" w:hAnsiTheme="minorHAnsi" w:cstheme="minorHAnsi"/>
        </w:rPr>
      </w:pPr>
      <w:r w:rsidRPr="00372ED7">
        <w:rPr>
          <w:rFonts w:asciiTheme="minorHAnsi" w:hAnsiTheme="minorHAnsi" w:cstheme="minorHAnsi"/>
        </w:rPr>
        <w:t>The Kettlehouse estate, with over 4000 houses, was the biggest municipal</w:t>
      </w:r>
      <w:r w:rsidR="000276F0">
        <w:rPr>
          <w:rFonts w:asciiTheme="minorHAnsi" w:hAnsiTheme="minorHAnsi" w:cstheme="minorHAnsi"/>
        </w:rPr>
        <w:t xml:space="preserve"> </w:t>
      </w:r>
      <w:r w:rsidR="000276F0">
        <w:rPr>
          <w:rFonts w:asciiTheme="minorHAnsi" w:hAnsiTheme="minorHAnsi" w:cstheme="minorHAnsi"/>
          <w:b/>
        </w:rPr>
        <w:t xml:space="preserve">/ </w:t>
      </w:r>
      <w:r w:rsidR="000276F0">
        <w:rPr>
          <w:rFonts w:asciiTheme="minorHAnsi" w:hAnsiTheme="minorHAnsi" w:cstheme="minorHAnsi"/>
        </w:rPr>
        <w:t>c</w:t>
      </w:r>
      <w:r w:rsidR="000276F0" w:rsidRPr="000276F0">
        <w:rPr>
          <w:rFonts w:asciiTheme="minorHAnsi" w:hAnsiTheme="minorHAnsi" w:cstheme="minorHAnsi"/>
        </w:rPr>
        <w:t>ouncil</w:t>
      </w:r>
      <w:r w:rsidR="000276F0">
        <w:rPr>
          <w:rFonts w:asciiTheme="minorHAnsi" w:hAnsiTheme="minorHAnsi" w:cstheme="minorHAnsi"/>
          <w:b/>
        </w:rPr>
        <w:t xml:space="preserve"> </w:t>
      </w:r>
      <w:r w:rsidRPr="00372ED7">
        <w:rPr>
          <w:rFonts w:asciiTheme="minorHAnsi" w:hAnsiTheme="minorHAnsi" w:cstheme="minorHAnsi"/>
        </w:rPr>
        <w:t>housing project in Europe.  Warren Farm and Kingsvale Farm were also bought for housing bringing the total up to some 6700 houses.</w:t>
      </w:r>
    </w:p>
    <w:p w:rsidR="003E7A43" w:rsidRDefault="003E7A43" w:rsidP="00B23BF7">
      <w:pPr>
        <w:pStyle w:val="NormalWeb"/>
        <w:shd w:val="clear" w:color="auto" w:fill="FFFFFF"/>
        <w:spacing w:before="0" w:beforeAutospacing="0" w:after="0" w:afterAutospacing="0"/>
        <w:textAlignment w:val="baseline"/>
        <w:rPr>
          <w:rFonts w:asciiTheme="minorHAnsi" w:hAnsiTheme="minorHAnsi" w:cstheme="minorHAnsi"/>
        </w:rPr>
      </w:pPr>
      <w:r>
        <w:rPr>
          <w:rFonts w:asciiTheme="minorHAnsi" w:hAnsiTheme="minorHAnsi" w:cstheme="minorHAnsi"/>
        </w:rPr>
        <w:t>With Government backing Birmingham City Council embarked on a major house building programme in the 1920’s.  The City Council gained control of the largely rural land, comprising of a number of farms, from the then Perry Barr District Council.  Birmingham Council applied under a Housing Compulsory Order 1928 to acquire 450 acres of farm-land then comprising land belonging to Warren Farm, Half-Way Farm (Hawthorn Road), Pool Farm (close to the top of Cranbourne Road) and the Kettlehouse Farm’</w:t>
      </w:r>
    </w:p>
    <w:p w:rsidR="003E7A43" w:rsidRDefault="003E7A43" w:rsidP="00B23BF7">
      <w:pPr>
        <w:pStyle w:val="NormalWeb"/>
        <w:shd w:val="clear" w:color="auto" w:fill="FFFFFF"/>
        <w:spacing w:before="0" w:beforeAutospacing="0" w:after="0" w:afterAutospacing="0"/>
        <w:textAlignment w:val="baseline"/>
        <w:rPr>
          <w:rFonts w:asciiTheme="minorHAnsi" w:hAnsiTheme="minorHAnsi" w:cstheme="minorHAnsi"/>
        </w:rPr>
      </w:pPr>
    </w:p>
    <w:p w:rsidR="00053299" w:rsidRPr="00372ED7" w:rsidRDefault="00260EA0" w:rsidP="00260EA0">
      <w:pPr>
        <w:rPr>
          <w:rFonts w:cstheme="minorHAnsi"/>
          <w:sz w:val="24"/>
          <w:szCs w:val="24"/>
          <w:shd w:val="clear" w:color="auto" w:fill="FFFFFF"/>
        </w:rPr>
      </w:pPr>
      <w:r w:rsidRPr="00372ED7">
        <w:rPr>
          <w:rFonts w:cstheme="minorHAnsi"/>
          <w:sz w:val="24"/>
          <w:szCs w:val="24"/>
          <w:shd w:val="clear" w:color="auto" w:fill="FFFFFF"/>
        </w:rPr>
        <w:t>The first of the estates</w:t>
      </w:r>
      <w:r w:rsidR="00053299" w:rsidRPr="00372ED7">
        <w:rPr>
          <w:rFonts w:cstheme="minorHAnsi"/>
          <w:sz w:val="24"/>
          <w:szCs w:val="24"/>
          <w:shd w:val="clear" w:color="auto" w:fill="FFFFFF"/>
        </w:rPr>
        <w:t xml:space="preserve"> which form</w:t>
      </w:r>
      <w:r w:rsidR="003E7A43">
        <w:rPr>
          <w:rFonts w:cstheme="minorHAnsi"/>
          <w:sz w:val="24"/>
          <w:szCs w:val="24"/>
          <w:shd w:val="clear" w:color="auto" w:fill="FFFFFF"/>
        </w:rPr>
        <w:t xml:space="preserve"> the current Kingstanding</w:t>
      </w:r>
      <w:r w:rsidRPr="00372ED7">
        <w:rPr>
          <w:rFonts w:cstheme="minorHAnsi"/>
          <w:sz w:val="24"/>
          <w:szCs w:val="24"/>
          <w:shd w:val="clear" w:color="auto" w:fill="FFFFFF"/>
        </w:rPr>
        <w:t xml:space="preserve"> was completed in 1934. It was during the</w:t>
      </w:r>
      <w:r w:rsidR="00053299" w:rsidRPr="00372ED7">
        <w:rPr>
          <w:rFonts w:cstheme="minorHAnsi"/>
          <w:sz w:val="24"/>
          <w:szCs w:val="24"/>
          <w:shd w:val="clear" w:color="auto" w:fill="FFFFFF"/>
        </w:rPr>
        <w:t xml:space="preserve"> </w:t>
      </w:r>
      <w:r w:rsidRPr="003E7A43">
        <w:rPr>
          <w:rFonts w:cstheme="minorHAnsi"/>
          <w:bCs/>
          <w:sz w:val="24"/>
          <w:szCs w:val="24"/>
          <w:shd w:val="clear" w:color="auto" w:fill="FFFFFF"/>
        </w:rPr>
        <w:t>1930s</w:t>
      </w:r>
      <w:r w:rsidR="00053299" w:rsidRPr="003E7A43">
        <w:rPr>
          <w:rFonts w:cstheme="minorHAnsi"/>
          <w:sz w:val="24"/>
          <w:szCs w:val="24"/>
          <w:shd w:val="clear" w:color="auto" w:fill="FFFFFF"/>
        </w:rPr>
        <w:t xml:space="preserve"> </w:t>
      </w:r>
      <w:r w:rsidRPr="00372ED7">
        <w:rPr>
          <w:rFonts w:cstheme="minorHAnsi"/>
          <w:sz w:val="24"/>
          <w:szCs w:val="24"/>
          <w:shd w:val="clear" w:color="auto" w:fill="FFFFFF"/>
        </w:rPr>
        <w:t>and 1940s that most of the current housing</w:t>
      </w:r>
      <w:r w:rsidR="003E7A43">
        <w:rPr>
          <w:rFonts w:cstheme="minorHAnsi"/>
          <w:sz w:val="24"/>
          <w:szCs w:val="24"/>
          <w:shd w:val="clear" w:color="auto" w:fill="FFFFFF"/>
        </w:rPr>
        <w:t xml:space="preserve"> stock in Kingstanding</w:t>
      </w:r>
      <w:r w:rsidRPr="00372ED7">
        <w:rPr>
          <w:rFonts w:cstheme="minorHAnsi"/>
          <w:sz w:val="24"/>
          <w:szCs w:val="24"/>
          <w:shd w:val="clear" w:color="auto" w:fill="FFFFFF"/>
        </w:rPr>
        <w:t xml:space="preserve"> was built. </w:t>
      </w:r>
      <w:r w:rsidR="003E7A43">
        <w:rPr>
          <w:rFonts w:cstheme="minorHAnsi"/>
          <w:sz w:val="24"/>
          <w:szCs w:val="24"/>
          <w:shd w:val="clear" w:color="auto" w:fill="FFFFFF"/>
        </w:rPr>
        <w:t xml:space="preserve"> </w:t>
      </w:r>
      <w:r w:rsidRPr="00372ED7">
        <w:rPr>
          <w:rFonts w:cstheme="minorHAnsi"/>
          <w:sz w:val="24"/>
          <w:szCs w:val="24"/>
          <w:shd w:val="clear" w:color="auto" w:fill="FFFFFF"/>
        </w:rPr>
        <w:t>Mo</w:t>
      </w:r>
      <w:r w:rsidR="003E7A43">
        <w:rPr>
          <w:rFonts w:cstheme="minorHAnsi"/>
          <w:sz w:val="24"/>
          <w:szCs w:val="24"/>
          <w:shd w:val="clear" w:color="auto" w:fill="FFFFFF"/>
        </w:rPr>
        <w:t>st</w:t>
      </w:r>
      <w:r w:rsidRPr="00372ED7">
        <w:rPr>
          <w:rFonts w:cstheme="minorHAnsi"/>
          <w:sz w:val="24"/>
          <w:szCs w:val="24"/>
          <w:shd w:val="clear" w:color="auto" w:fill="FFFFFF"/>
        </w:rPr>
        <w:t xml:space="preserve"> were built as </w:t>
      </w:r>
      <w:r w:rsidR="003E7A43">
        <w:rPr>
          <w:rFonts w:cstheme="minorHAnsi"/>
          <w:sz w:val="24"/>
          <w:szCs w:val="24"/>
          <w:shd w:val="clear" w:color="auto" w:fill="FFFFFF"/>
        </w:rPr>
        <w:t xml:space="preserve">municipal / </w:t>
      </w:r>
      <w:r w:rsidRPr="00372ED7">
        <w:rPr>
          <w:rFonts w:cstheme="minorHAnsi"/>
          <w:sz w:val="24"/>
          <w:szCs w:val="24"/>
          <w:shd w:val="clear" w:color="auto" w:fill="FFFFFF"/>
        </w:rPr>
        <w:t>counci</w:t>
      </w:r>
      <w:r w:rsidR="003E7A43">
        <w:rPr>
          <w:rFonts w:cstheme="minorHAnsi"/>
          <w:sz w:val="24"/>
          <w:szCs w:val="24"/>
          <w:shd w:val="clear" w:color="auto" w:fill="FFFFFF"/>
        </w:rPr>
        <w:t>l houses with the majority</w:t>
      </w:r>
      <w:r w:rsidRPr="00372ED7">
        <w:rPr>
          <w:rFonts w:cstheme="minorHAnsi"/>
          <w:sz w:val="24"/>
          <w:szCs w:val="24"/>
          <w:shd w:val="clear" w:color="auto" w:fill="FFFFFF"/>
        </w:rPr>
        <w:t xml:space="preserve"> located in the north of the area.</w:t>
      </w:r>
      <w:r w:rsidR="00053299" w:rsidRPr="00372ED7">
        <w:rPr>
          <w:rFonts w:cstheme="minorHAnsi"/>
          <w:sz w:val="24"/>
          <w:szCs w:val="24"/>
          <w:shd w:val="clear" w:color="auto" w:fill="FFFFFF"/>
        </w:rPr>
        <w:t xml:space="preserve">  When built it was the largest municipal </w:t>
      </w:r>
      <w:r w:rsidR="003E7A43">
        <w:rPr>
          <w:rFonts w:cstheme="minorHAnsi"/>
          <w:sz w:val="24"/>
          <w:szCs w:val="24"/>
          <w:shd w:val="clear" w:color="auto" w:fill="FFFFFF"/>
        </w:rPr>
        <w:t xml:space="preserve">social </w:t>
      </w:r>
      <w:r w:rsidR="00053299" w:rsidRPr="00372ED7">
        <w:rPr>
          <w:rFonts w:cstheme="minorHAnsi"/>
          <w:sz w:val="24"/>
          <w:szCs w:val="24"/>
          <w:shd w:val="clear" w:color="auto" w:fill="FFFFFF"/>
        </w:rPr>
        <w:t>housing project in Europe.</w:t>
      </w:r>
    </w:p>
    <w:p w:rsidR="00260EA0" w:rsidRPr="00372ED7" w:rsidRDefault="00C30B23" w:rsidP="00C30B23">
      <w:pPr>
        <w:shd w:val="clear" w:color="auto" w:fill="FFFFFF"/>
        <w:spacing w:after="0" w:line="240" w:lineRule="auto"/>
        <w:ind w:left="397"/>
        <w:rPr>
          <w:rFonts w:eastAsia="Times New Roman" w:cstheme="minorHAnsi"/>
          <w:b/>
          <w:sz w:val="28"/>
          <w:szCs w:val="28"/>
          <w:lang w:eastAsia="en-GB"/>
        </w:rPr>
      </w:pPr>
      <w:r>
        <w:rPr>
          <w:rFonts w:eastAsia="Times New Roman" w:cstheme="minorHAnsi"/>
          <w:b/>
          <w:sz w:val="28"/>
          <w:szCs w:val="28"/>
          <w:lang w:eastAsia="en-GB"/>
        </w:rPr>
        <w:t>4.2</w:t>
      </w:r>
      <w:r>
        <w:rPr>
          <w:rFonts w:eastAsia="Times New Roman" w:cstheme="minorHAnsi"/>
          <w:b/>
          <w:sz w:val="28"/>
          <w:szCs w:val="28"/>
          <w:lang w:eastAsia="en-GB"/>
        </w:rPr>
        <w:tab/>
      </w:r>
      <w:r w:rsidR="00260EA0" w:rsidRPr="00372ED7">
        <w:rPr>
          <w:rFonts w:eastAsia="Times New Roman" w:cstheme="minorHAnsi"/>
          <w:b/>
          <w:sz w:val="28"/>
          <w:szCs w:val="28"/>
          <w:lang w:eastAsia="en-GB"/>
        </w:rPr>
        <w:t>How di</w:t>
      </w:r>
      <w:r w:rsidR="00053299" w:rsidRPr="00372ED7">
        <w:rPr>
          <w:rFonts w:eastAsia="Times New Roman" w:cstheme="minorHAnsi"/>
          <w:b/>
          <w:sz w:val="28"/>
          <w:szCs w:val="28"/>
          <w:lang w:eastAsia="en-GB"/>
        </w:rPr>
        <w:t>d</w:t>
      </w:r>
      <w:r w:rsidR="003E7A43">
        <w:rPr>
          <w:rFonts w:eastAsia="Times New Roman" w:cstheme="minorHAnsi"/>
          <w:b/>
          <w:sz w:val="28"/>
          <w:szCs w:val="28"/>
          <w:lang w:eastAsia="en-GB"/>
        </w:rPr>
        <w:t xml:space="preserve"> ‘King’s Standing’ / ‘</w:t>
      </w:r>
      <w:r w:rsidR="00053299" w:rsidRPr="00372ED7">
        <w:rPr>
          <w:rFonts w:eastAsia="Times New Roman" w:cstheme="minorHAnsi"/>
          <w:b/>
          <w:sz w:val="28"/>
          <w:szCs w:val="28"/>
          <w:lang w:eastAsia="en-GB"/>
        </w:rPr>
        <w:t>K</w:t>
      </w:r>
      <w:r w:rsidR="00260EA0" w:rsidRPr="00372ED7">
        <w:rPr>
          <w:rFonts w:eastAsia="Times New Roman" w:cstheme="minorHAnsi"/>
          <w:b/>
          <w:sz w:val="28"/>
          <w:szCs w:val="28"/>
          <w:lang w:eastAsia="en-GB"/>
        </w:rPr>
        <w:t>ingstanding</w:t>
      </w:r>
      <w:r w:rsidR="003E7A43">
        <w:rPr>
          <w:rFonts w:eastAsia="Times New Roman" w:cstheme="minorHAnsi"/>
          <w:b/>
          <w:sz w:val="28"/>
          <w:szCs w:val="28"/>
          <w:lang w:eastAsia="en-GB"/>
        </w:rPr>
        <w:t>’</w:t>
      </w:r>
      <w:r w:rsidR="00260EA0" w:rsidRPr="00372ED7">
        <w:rPr>
          <w:rFonts w:eastAsia="Times New Roman" w:cstheme="minorHAnsi"/>
          <w:b/>
          <w:sz w:val="28"/>
          <w:szCs w:val="28"/>
          <w:lang w:eastAsia="en-GB"/>
        </w:rPr>
        <w:t xml:space="preserve"> get its name?</w:t>
      </w:r>
    </w:p>
    <w:p w:rsidR="00B755B6" w:rsidRPr="0044465B" w:rsidRDefault="00053299" w:rsidP="00B755B6">
      <w:pPr>
        <w:shd w:val="clear" w:color="auto" w:fill="FFFFFF"/>
        <w:spacing w:after="0" w:line="240" w:lineRule="auto"/>
        <w:rPr>
          <w:rFonts w:eastAsia="Times New Roman" w:cstheme="minorHAnsi"/>
          <w:sz w:val="24"/>
          <w:szCs w:val="24"/>
          <w:lang w:eastAsia="en-GB"/>
        </w:rPr>
      </w:pPr>
      <w:r w:rsidRPr="0044465B">
        <w:rPr>
          <w:rFonts w:eastAsia="Times New Roman" w:cstheme="minorHAnsi"/>
          <w:sz w:val="24"/>
          <w:szCs w:val="24"/>
          <w:lang w:eastAsia="en-GB"/>
        </w:rPr>
        <w:t xml:space="preserve">The </w:t>
      </w:r>
      <w:r w:rsidRPr="0044465B">
        <w:rPr>
          <w:rFonts w:eastAsia="Times New Roman" w:cstheme="minorHAnsi"/>
          <w:bCs/>
          <w:sz w:val="24"/>
          <w:szCs w:val="24"/>
          <w:lang w:eastAsia="en-GB"/>
        </w:rPr>
        <w:t xml:space="preserve">name </w:t>
      </w:r>
      <w:r w:rsidR="00260EA0" w:rsidRPr="0044465B">
        <w:rPr>
          <w:rFonts w:eastAsia="Times New Roman" w:cstheme="minorHAnsi"/>
          <w:sz w:val="24"/>
          <w:szCs w:val="24"/>
          <w:lang w:eastAsia="en-GB"/>
        </w:rPr>
        <w:t>of the area is derived from the occasion when the Stuart Kin</w:t>
      </w:r>
      <w:r w:rsidR="003E7A43">
        <w:rPr>
          <w:rFonts w:eastAsia="Times New Roman" w:cstheme="minorHAnsi"/>
          <w:sz w:val="24"/>
          <w:szCs w:val="24"/>
          <w:lang w:eastAsia="en-GB"/>
        </w:rPr>
        <w:t>g Charles I</w:t>
      </w:r>
      <w:r w:rsidRPr="0044465B">
        <w:rPr>
          <w:rFonts w:eastAsia="Times New Roman" w:cstheme="minorHAnsi"/>
          <w:sz w:val="24"/>
          <w:szCs w:val="24"/>
          <w:lang w:eastAsia="en-GB"/>
        </w:rPr>
        <w:t xml:space="preserve"> reviewed </w:t>
      </w:r>
      <w:r w:rsidR="00260EA0" w:rsidRPr="0044465B">
        <w:rPr>
          <w:rFonts w:eastAsia="Times New Roman" w:cstheme="minorHAnsi"/>
          <w:bCs/>
          <w:sz w:val="24"/>
          <w:szCs w:val="24"/>
          <w:lang w:eastAsia="en-GB"/>
        </w:rPr>
        <w:t>his</w:t>
      </w:r>
      <w:r w:rsidRPr="0044465B">
        <w:rPr>
          <w:rFonts w:eastAsia="Times New Roman" w:cstheme="minorHAnsi"/>
          <w:sz w:val="24"/>
          <w:szCs w:val="24"/>
          <w:lang w:eastAsia="en-GB"/>
        </w:rPr>
        <w:t xml:space="preserve"> </w:t>
      </w:r>
      <w:r w:rsidR="00260EA0" w:rsidRPr="0044465B">
        <w:rPr>
          <w:rFonts w:eastAsia="Times New Roman" w:cstheme="minorHAnsi"/>
          <w:sz w:val="24"/>
          <w:szCs w:val="24"/>
          <w:lang w:eastAsia="en-GB"/>
        </w:rPr>
        <w:t>troops standing on the Neolithic Bowl Barrow in the area on 18 October 1642 duri</w:t>
      </w:r>
      <w:r w:rsidRPr="0044465B">
        <w:rPr>
          <w:rFonts w:eastAsia="Times New Roman" w:cstheme="minorHAnsi"/>
          <w:sz w:val="24"/>
          <w:szCs w:val="24"/>
          <w:lang w:eastAsia="en-GB"/>
        </w:rPr>
        <w:t xml:space="preserve">ng the English Civil War. The first references to </w:t>
      </w:r>
      <w:r w:rsidR="003E7A43" w:rsidRPr="003E7A43">
        <w:rPr>
          <w:rFonts w:eastAsia="Times New Roman" w:cstheme="minorHAnsi"/>
          <w:i/>
          <w:sz w:val="24"/>
          <w:szCs w:val="24"/>
          <w:lang w:eastAsia="en-GB"/>
        </w:rPr>
        <w:t>‘</w:t>
      </w:r>
      <w:r w:rsidR="00260EA0" w:rsidRPr="003E7A43">
        <w:rPr>
          <w:rFonts w:eastAsia="Times New Roman" w:cstheme="minorHAnsi"/>
          <w:bCs/>
          <w:i/>
          <w:sz w:val="24"/>
          <w:szCs w:val="24"/>
          <w:lang w:eastAsia="en-GB"/>
        </w:rPr>
        <w:t>Kingstanding</w:t>
      </w:r>
      <w:r w:rsidR="003E7A43" w:rsidRPr="003E7A43">
        <w:rPr>
          <w:rFonts w:eastAsia="Times New Roman" w:cstheme="minorHAnsi"/>
          <w:bCs/>
          <w:i/>
          <w:sz w:val="24"/>
          <w:szCs w:val="24"/>
          <w:lang w:eastAsia="en-GB"/>
        </w:rPr>
        <w:t>’</w:t>
      </w:r>
      <w:r w:rsidRPr="0044465B">
        <w:rPr>
          <w:rFonts w:eastAsia="Times New Roman" w:cstheme="minorHAnsi"/>
          <w:sz w:val="24"/>
          <w:szCs w:val="24"/>
          <w:lang w:eastAsia="en-GB"/>
        </w:rPr>
        <w:t xml:space="preserve"> were as </w:t>
      </w:r>
      <w:r w:rsidR="003E7A43" w:rsidRPr="003E7A43">
        <w:rPr>
          <w:rFonts w:eastAsia="Times New Roman" w:cstheme="minorHAnsi"/>
          <w:i/>
          <w:sz w:val="24"/>
          <w:szCs w:val="24"/>
          <w:lang w:eastAsia="en-GB"/>
        </w:rPr>
        <w:t>‘</w:t>
      </w:r>
      <w:r w:rsidR="00260EA0" w:rsidRPr="003E7A43">
        <w:rPr>
          <w:rFonts w:eastAsia="Times New Roman" w:cstheme="minorHAnsi"/>
          <w:bCs/>
          <w:i/>
          <w:sz w:val="24"/>
          <w:szCs w:val="24"/>
          <w:lang w:eastAsia="en-GB"/>
        </w:rPr>
        <w:t>King's Standing</w:t>
      </w:r>
      <w:r w:rsidR="003E7A43" w:rsidRPr="003E7A43">
        <w:rPr>
          <w:rFonts w:eastAsia="Times New Roman" w:cstheme="minorHAnsi"/>
          <w:bCs/>
          <w:i/>
          <w:sz w:val="24"/>
          <w:szCs w:val="24"/>
          <w:lang w:eastAsia="en-GB"/>
        </w:rPr>
        <w:t>’</w:t>
      </w:r>
      <w:r w:rsidR="00260EA0" w:rsidRPr="0044465B">
        <w:rPr>
          <w:rFonts w:eastAsia="Times New Roman" w:cstheme="minorHAnsi"/>
          <w:sz w:val="24"/>
          <w:szCs w:val="24"/>
          <w:lang w:eastAsia="en-GB"/>
        </w:rPr>
        <w:t>.</w:t>
      </w:r>
    </w:p>
    <w:p w:rsidR="00B755B6" w:rsidRDefault="00B755B6" w:rsidP="00B755B6">
      <w:pPr>
        <w:shd w:val="clear" w:color="auto" w:fill="FFFFFF"/>
        <w:spacing w:after="0" w:line="240" w:lineRule="auto"/>
        <w:rPr>
          <w:rFonts w:eastAsia="Times New Roman" w:cstheme="minorHAnsi"/>
          <w:sz w:val="24"/>
          <w:szCs w:val="24"/>
          <w:lang w:eastAsia="en-GB"/>
        </w:rPr>
      </w:pPr>
    </w:p>
    <w:p w:rsidR="00372ED7" w:rsidRPr="00372ED7" w:rsidRDefault="00C30B23" w:rsidP="00C30B23">
      <w:pPr>
        <w:shd w:val="clear" w:color="auto" w:fill="FFFFFF"/>
        <w:spacing w:after="0" w:line="240" w:lineRule="auto"/>
        <w:ind w:left="397"/>
        <w:rPr>
          <w:rFonts w:eastAsia="Times New Roman" w:cstheme="minorHAnsi"/>
          <w:b/>
          <w:sz w:val="28"/>
          <w:szCs w:val="28"/>
          <w:lang w:eastAsia="en-GB"/>
        </w:rPr>
      </w:pPr>
      <w:r>
        <w:rPr>
          <w:rFonts w:eastAsia="Times New Roman" w:cstheme="minorHAnsi"/>
          <w:b/>
          <w:sz w:val="28"/>
          <w:szCs w:val="28"/>
          <w:lang w:eastAsia="en-GB"/>
        </w:rPr>
        <w:t>4.3</w:t>
      </w:r>
      <w:r>
        <w:rPr>
          <w:rFonts w:eastAsia="Times New Roman" w:cstheme="minorHAnsi"/>
          <w:b/>
          <w:sz w:val="28"/>
          <w:szCs w:val="28"/>
          <w:lang w:eastAsia="en-GB"/>
        </w:rPr>
        <w:tab/>
      </w:r>
      <w:r w:rsidR="00372ED7" w:rsidRPr="00372ED7">
        <w:rPr>
          <w:rFonts w:eastAsia="Times New Roman" w:cstheme="minorHAnsi"/>
          <w:b/>
          <w:sz w:val="28"/>
          <w:szCs w:val="28"/>
          <w:lang w:eastAsia="en-GB"/>
        </w:rPr>
        <w:t>Location &amp; Size</w:t>
      </w:r>
    </w:p>
    <w:p w:rsidR="00B755B6" w:rsidRPr="0044465B" w:rsidRDefault="00EC72AE" w:rsidP="00B755B6">
      <w:pPr>
        <w:shd w:val="clear" w:color="auto" w:fill="FFFFFF"/>
        <w:spacing w:after="0" w:line="240" w:lineRule="auto"/>
        <w:rPr>
          <w:rStyle w:val="Hyperlink"/>
          <w:rFonts w:cstheme="minorHAnsi"/>
          <w:color w:val="auto"/>
          <w:sz w:val="24"/>
          <w:szCs w:val="24"/>
          <w:u w:val="none"/>
        </w:rPr>
      </w:pPr>
      <w:r w:rsidRPr="0044465B">
        <w:rPr>
          <w:rFonts w:cstheme="minorHAnsi"/>
          <w:sz w:val="24"/>
          <w:szCs w:val="24"/>
        </w:rPr>
        <w:t>The extensive housing estates of Kingstanding were built after 1928 on land previously under the control of Perry B</w:t>
      </w:r>
      <w:r w:rsidR="00500E9D">
        <w:rPr>
          <w:rFonts w:cstheme="minorHAnsi"/>
          <w:sz w:val="24"/>
          <w:szCs w:val="24"/>
        </w:rPr>
        <w:t>arr District Council.</w:t>
      </w:r>
      <w:r w:rsidR="00D127FA" w:rsidRPr="0044465B">
        <w:rPr>
          <w:rFonts w:cstheme="minorHAnsi"/>
          <w:sz w:val="24"/>
          <w:szCs w:val="24"/>
        </w:rPr>
        <w:t xml:space="preserve">  </w:t>
      </w:r>
      <w:r w:rsidR="00500E9D">
        <w:rPr>
          <w:rFonts w:cstheme="minorHAnsi"/>
          <w:sz w:val="24"/>
          <w:szCs w:val="24"/>
        </w:rPr>
        <w:t>At that</w:t>
      </w:r>
      <w:r w:rsidRPr="0044465B">
        <w:rPr>
          <w:rFonts w:cstheme="minorHAnsi"/>
          <w:sz w:val="24"/>
          <w:szCs w:val="24"/>
        </w:rPr>
        <w:t xml:space="preserve"> time the Kettlehouse estate with over 4000</w:t>
      </w:r>
      <w:r w:rsidR="006E59BB">
        <w:rPr>
          <w:rFonts w:cstheme="minorHAnsi"/>
          <w:sz w:val="24"/>
          <w:szCs w:val="24"/>
        </w:rPr>
        <w:t xml:space="preserve"> houses was the biggest</w:t>
      </w:r>
      <w:r w:rsidRPr="0044465B">
        <w:rPr>
          <w:rFonts w:cstheme="minorHAnsi"/>
          <w:sz w:val="24"/>
          <w:szCs w:val="24"/>
        </w:rPr>
        <w:t xml:space="preserve"> </w:t>
      </w:r>
      <w:r w:rsidR="00500E9D">
        <w:rPr>
          <w:rFonts w:cstheme="minorHAnsi"/>
          <w:sz w:val="24"/>
          <w:szCs w:val="24"/>
        </w:rPr>
        <w:t xml:space="preserve">social </w:t>
      </w:r>
      <w:r w:rsidRPr="0044465B">
        <w:rPr>
          <w:rFonts w:cstheme="minorHAnsi"/>
          <w:sz w:val="24"/>
          <w:szCs w:val="24"/>
        </w:rPr>
        <w:t>housing project in Europe. Warren F</w:t>
      </w:r>
      <w:r w:rsidR="00B755B6" w:rsidRPr="0044465B">
        <w:rPr>
          <w:rFonts w:cstheme="minorHAnsi"/>
          <w:sz w:val="24"/>
          <w:szCs w:val="24"/>
        </w:rPr>
        <w:t>arm and Kings</w:t>
      </w:r>
      <w:r w:rsidR="00500E9D">
        <w:rPr>
          <w:rFonts w:cstheme="minorHAnsi"/>
          <w:sz w:val="24"/>
          <w:szCs w:val="24"/>
        </w:rPr>
        <w:t xml:space="preserve"> V</w:t>
      </w:r>
      <w:r w:rsidR="00B755B6" w:rsidRPr="0044465B">
        <w:rPr>
          <w:rFonts w:cstheme="minorHAnsi"/>
          <w:sz w:val="24"/>
          <w:szCs w:val="24"/>
        </w:rPr>
        <w:t>ale Farm were then</w:t>
      </w:r>
      <w:r w:rsidRPr="0044465B">
        <w:rPr>
          <w:rFonts w:cstheme="minorHAnsi"/>
          <w:sz w:val="24"/>
          <w:szCs w:val="24"/>
        </w:rPr>
        <w:t xml:space="preserve"> bought for housing bringing th</w:t>
      </w:r>
      <w:r w:rsidR="00500E9D">
        <w:rPr>
          <w:rFonts w:cstheme="minorHAnsi"/>
          <w:sz w:val="24"/>
          <w:szCs w:val="24"/>
        </w:rPr>
        <w:t>e total up to some 6700 houses.</w:t>
      </w:r>
    </w:p>
    <w:p w:rsidR="00B755B6" w:rsidRPr="0044465B" w:rsidRDefault="00B755B6" w:rsidP="00B755B6">
      <w:pPr>
        <w:shd w:val="clear" w:color="auto" w:fill="FFFFFF"/>
        <w:spacing w:after="0" w:line="240" w:lineRule="auto"/>
        <w:rPr>
          <w:rStyle w:val="Hyperlink"/>
          <w:rFonts w:cstheme="minorHAnsi"/>
          <w:color w:val="auto"/>
          <w:sz w:val="24"/>
          <w:szCs w:val="24"/>
          <w:u w:val="none"/>
        </w:rPr>
      </w:pPr>
    </w:p>
    <w:p w:rsidR="00D127FA" w:rsidRPr="0044465B" w:rsidRDefault="000843E9" w:rsidP="00B755B6">
      <w:pPr>
        <w:shd w:val="clear" w:color="auto" w:fill="FFFFFF"/>
        <w:spacing w:after="0" w:line="240" w:lineRule="auto"/>
        <w:rPr>
          <w:rFonts w:cstheme="minorHAnsi"/>
          <w:sz w:val="24"/>
          <w:szCs w:val="24"/>
        </w:rPr>
      </w:pPr>
      <w:r>
        <w:rPr>
          <w:rFonts w:cstheme="minorHAnsi"/>
          <w:sz w:val="24"/>
          <w:szCs w:val="24"/>
        </w:rPr>
        <w:lastRenderedPageBreak/>
        <w:t xml:space="preserve">Below is a </w:t>
      </w:r>
      <w:r w:rsidR="00EC72AE" w:rsidRPr="0044465B">
        <w:rPr>
          <w:rFonts w:cstheme="minorHAnsi"/>
          <w:sz w:val="24"/>
          <w:szCs w:val="24"/>
        </w:rPr>
        <w:t>map of the Kingstanding estate from 1930 show</w:t>
      </w:r>
      <w:r>
        <w:rPr>
          <w:rFonts w:cstheme="minorHAnsi"/>
          <w:sz w:val="24"/>
          <w:szCs w:val="24"/>
        </w:rPr>
        <w:t>ing</w:t>
      </w:r>
      <w:r w:rsidR="00EC72AE" w:rsidRPr="0044465B">
        <w:rPr>
          <w:rFonts w:cstheme="minorHAnsi"/>
          <w:sz w:val="24"/>
          <w:szCs w:val="24"/>
        </w:rPr>
        <w:t xml:space="preserve"> the ‘Kingstanding estate falling within an area bordered by Hawthorne Rd, College Rd cutting across to Kings Road including Gainford Rd but not Elizabeth Rd, and from Kings Rd to Rough Rd including Bendall Rd and Hartley Rd. The map can be found at Birmingham Cent</w:t>
      </w:r>
      <w:r w:rsidR="00B62944" w:rsidRPr="0044465B">
        <w:rPr>
          <w:rFonts w:cstheme="minorHAnsi"/>
          <w:sz w:val="24"/>
          <w:szCs w:val="24"/>
        </w:rPr>
        <w:t>ral Library no 425364</w:t>
      </w:r>
      <w:r w:rsidR="00015307">
        <w:rPr>
          <w:rFonts w:cstheme="minorHAnsi"/>
          <w:sz w:val="24"/>
          <w:szCs w:val="24"/>
        </w:rPr>
        <w:t>.</w:t>
      </w:r>
    </w:p>
    <w:p w:rsidR="00B755B6" w:rsidRDefault="00B755B6" w:rsidP="00B755B6">
      <w:pPr>
        <w:shd w:val="clear" w:color="auto" w:fill="FFFFFF"/>
        <w:spacing w:after="0" w:line="240" w:lineRule="auto"/>
        <w:rPr>
          <w:rFonts w:cstheme="minorHAnsi"/>
          <w:color w:val="7F1D1D"/>
          <w:sz w:val="24"/>
          <w:szCs w:val="24"/>
        </w:rPr>
      </w:pPr>
    </w:p>
    <w:p w:rsidR="00B755B6" w:rsidRDefault="00B755B6" w:rsidP="00372ED7">
      <w:pPr>
        <w:shd w:val="clear" w:color="auto" w:fill="FFFFFF"/>
        <w:spacing w:after="0" w:line="240" w:lineRule="auto"/>
        <w:jc w:val="center"/>
        <w:rPr>
          <w:rFonts w:cstheme="minorHAnsi"/>
          <w:color w:val="7F1D1D"/>
          <w:sz w:val="24"/>
          <w:szCs w:val="24"/>
        </w:rPr>
      </w:pPr>
      <w:r>
        <w:rPr>
          <w:noProof/>
          <w:lang w:eastAsia="en-GB"/>
        </w:rPr>
        <w:drawing>
          <wp:inline distT="0" distB="0" distL="0" distR="0" wp14:anchorId="3E7C8360" wp14:editId="49C8C840">
            <wp:extent cx="4514850" cy="2814791"/>
            <wp:effectExtent l="0" t="0" r="0" b="5080"/>
            <wp:docPr id="17" name="Picture 17" descr="Old Map of Kingstanding, 1946 in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d Map of Kingstanding, 1946 in 19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19600" cy="2817752"/>
                    </a:xfrm>
                    <a:prstGeom prst="rect">
                      <a:avLst/>
                    </a:prstGeom>
                    <a:noFill/>
                    <a:ln>
                      <a:noFill/>
                    </a:ln>
                  </pic:spPr>
                </pic:pic>
              </a:graphicData>
            </a:graphic>
          </wp:inline>
        </w:drawing>
      </w:r>
    </w:p>
    <w:p w:rsidR="00B62944" w:rsidRPr="00843BD1" w:rsidRDefault="000843E9" w:rsidP="000843E9">
      <w:pPr>
        <w:shd w:val="clear" w:color="auto" w:fill="FFFFFF"/>
        <w:spacing w:after="0" w:line="240" w:lineRule="auto"/>
        <w:jc w:val="center"/>
        <w:rPr>
          <w:rFonts w:cstheme="minorHAnsi"/>
          <w:i/>
          <w:sz w:val="20"/>
          <w:szCs w:val="20"/>
        </w:rPr>
      </w:pPr>
      <w:r w:rsidRPr="00843BD1">
        <w:rPr>
          <w:rFonts w:cstheme="minorHAnsi"/>
          <w:i/>
          <w:sz w:val="20"/>
          <w:szCs w:val="20"/>
        </w:rPr>
        <w:t>Kingstanding Map Birmingham Central Library no 425364</w:t>
      </w:r>
    </w:p>
    <w:p w:rsidR="000843E9" w:rsidRDefault="000843E9" w:rsidP="00C30B23">
      <w:pPr>
        <w:shd w:val="clear" w:color="auto" w:fill="FFFFFF"/>
        <w:spacing w:after="0" w:line="240" w:lineRule="auto"/>
        <w:ind w:left="397"/>
        <w:rPr>
          <w:rFonts w:cstheme="minorHAnsi"/>
          <w:b/>
          <w:sz w:val="28"/>
          <w:szCs w:val="28"/>
        </w:rPr>
      </w:pPr>
    </w:p>
    <w:p w:rsidR="00B62944" w:rsidRPr="00372ED7" w:rsidRDefault="00C30B23" w:rsidP="00C30B23">
      <w:pPr>
        <w:shd w:val="clear" w:color="auto" w:fill="FFFFFF"/>
        <w:spacing w:after="0" w:line="240" w:lineRule="auto"/>
        <w:ind w:left="397"/>
        <w:rPr>
          <w:rFonts w:cstheme="minorHAnsi"/>
          <w:b/>
          <w:sz w:val="28"/>
          <w:szCs w:val="28"/>
        </w:rPr>
      </w:pPr>
      <w:r>
        <w:rPr>
          <w:rFonts w:cstheme="minorHAnsi"/>
          <w:b/>
          <w:sz w:val="28"/>
          <w:szCs w:val="28"/>
        </w:rPr>
        <w:t>4.4</w:t>
      </w:r>
      <w:r>
        <w:rPr>
          <w:rFonts w:cstheme="minorHAnsi"/>
          <w:b/>
          <w:sz w:val="28"/>
          <w:szCs w:val="28"/>
        </w:rPr>
        <w:tab/>
      </w:r>
      <w:r w:rsidR="00372ED7" w:rsidRPr="00372ED7">
        <w:rPr>
          <w:rFonts w:cstheme="minorHAnsi"/>
          <w:b/>
          <w:sz w:val="28"/>
          <w:szCs w:val="28"/>
        </w:rPr>
        <w:t>Kingstanding Estate in 1939</w:t>
      </w:r>
    </w:p>
    <w:p w:rsidR="00B62944" w:rsidRPr="00372ED7" w:rsidRDefault="00EC72AE" w:rsidP="00500E9D">
      <w:pPr>
        <w:shd w:val="clear" w:color="auto" w:fill="FFFFFF"/>
        <w:spacing w:after="0" w:line="240" w:lineRule="auto"/>
        <w:rPr>
          <w:rFonts w:cstheme="minorHAnsi"/>
          <w:sz w:val="24"/>
          <w:szCs w:val="24"/>
        </w:rPr>
      </w:pPr>
      <w:r w:rsidRPr="00372ED7">
        <w:rPr>
          <w:rFonts w:cstheme="minorHAnsi"/>
          <w:sz w:val="24"/>
          <w:szCs w:val="24"/>
        </w:rPr>
        <w:t xml:space="preserve">The condition of the estate is best described by an account given in </w:t>
      </w:r>
      <w:r w:rsidR="00500E9D" w:rsidRPr="00500E9D">
        <w:rPr>
          <w:rFonts w:cstheme="minorHAnsi"/>
          <w:i/>
          <w:sz w:val="24"/>
          <w:szCs w:val="24"/>
        </w:rPr>
        <w:t>‘</w:t>
      </w:r>
      <w:r w:rsidRPr="00500E9D">
        <w:rPr>
          <w:rFonts w:cstheme="minorHAnsi"/>
          <w:i/>
          <w:sz w:val="24"/>
          <w:szCs w:val="24"/>
        </w:rPr>
        <w:t>Nutrition and the Family Size</w:t>
      </w:r>
      <w:r w:rsidR="00500E9D" w:rsidRPr="00500E9D">
        <w:rPr>
          <w:rFonts w:cstheme="minorHAnsi"/>
          <w:i/>
          <w:sz w:val="24"/>
          <w:szCs w:val="24"/>
        </w:rPr>
        <w:t>’</w:t>
      </w:r>
      <w:r w:rsidRPr="00372ED7">
        <w:rPr>
          <w:rFonts w:cstheme="minorHAnsi"/>
          <w:sz w:val="24"/>
          <w:szCs w:val="24"/>
        </w:rPr>
        <w:t>, prepared by the Birmingham</w:t>
      </w:r>
      <w:r w:rsidR="00500E9D">
        <w:rPr>
          <w:rFonts w:cstheme="minorHAnsi"/>
          <w:sz w:val="24"/>
          <w:szCs w:val="24"/>
        </w:rPr>
        <w:t xml:space="preserve"> City Council</w:t>
      </w:r>
      <w:r w:rsidRPr="00372ED7">
        <w:rPr>
          <w:rFonts w:cstheme="minorHAnsi"/>
          <w:sz w:val="24"/>
          <w:szCs w:val="24"/>
        </w:rPr>
        <w:t xml:space="preserve"> </w:t>
      </w:r>
      <w:r w:rsidR="00B62944" w:rsidRPr="00372ED7">
        <w:rPr>
          <w:rFonts w:cstheme="minorHAnsi"/>
          <w:sz w:val="24"/>
          <w:szCs w:val="24"/>
        </w:rPr>
        <w:t>Social Survey Committee in 1939:</w:t>
      </w:r>
    </w:p>
    <w:p w:rsidR="00B62944" w:rsidRPr="00372ED7" w:rsidRDefault="00B62944" w:rsidP="00500E9D">
      <w:pPr>
        <w:shd w:val="clear" w:color="auto" w:fill="FFFFFF"/>
        <w:spacing w:after="0" w:line="240" w:lineRule="auto"/>
        <w:rPr>
          <w:rFonts w:cstheme="minorHAnsi"/>
          <w:sz w:val="24"/>
          <w:szCs w:val="24"/>
        </w:rPr>
      </w:pPr>
    </w:p>
    <w:p w:rsidR="009E2578" w:rsidRPr="00372ED7" w:rsidRDefault="00EC72AE" w:rsidP="00500E9D">
      <w:pPr>
        <w:shd w:val="clear" w:color="auto" w:fill="FFFFFF"/>
        <w:spacing w:after="0" w:line="240" w:lineRule="auto"/>
        <w:ind w:left="567" w:right="567"/>
        <w:jc w:val="both"/>
        <w:rPr>
          <w:rFonts w:cstheme="minorHAnsi"/>
          <w:i/>
          <w:sz w:val="24"/>
          <w:szCs w:val="24"/>
        </w:rPr>
      </w:pPr>
      <w:r w:rsidRPr="00372ED7">
        <w:rPr>
          <w:rFonts w:cstheme="minorHAnsi"/>
          <w:i/>
          <w:sz w:val="24"/>
          <w:szCs w:val="24"/>
        </w:rPr>
        <w:t>The Kingstanding Estate is situated about five miles from the centre of Birmingham, just within the northern boundary. It was built in 1929-1930 and although at the beginning the amenities were few, at the time of survey it was well served with shops, public houses, schools, and cinemas. There are a public swimming bath and several communal playgrounds on the estate. No provision was made in the plan for factories and the estate is entirely residential, workers travelling each day to other parts of the city.’</w:t>
      </w:r>
    </w:p>
    <w:p w:rsidR="00500E9D" w:rsidRDefault="00500E9D" w:rsidP="00500E9D">
      <w:pPr>
        <w:spacing w:after="0"/>
        <w:rPr>
          <w:sz w:val="24"/>
          <w:szCs w:val="24"/>
        </w:rPr>
      </w:pPr>
    </w:p>
    <w:p w:rsidR="00DB5C9F" w:rsidRDefault="00EC42B6" w:rsidP="00500E9D">
      <w:pPr>
        <w:spacing w:after="0"/>
        <w:rPr>
          <w:sz w:val="24"/>
          <w:szCs w:val="24"/>
        </w:rPr>
      </w:pPr>
      <w:r w:rsidRPr="00EC42B6">
        <w:rPr>
          <w:sz w:val="24"/>
          <w:szCs w:val="24"/>
        </w:rPr>
        <w:t>The newly built houses in Kingstanding were all modern, with running water, inside toilets and bathrooms and free of dampness.  They were places where new tenants, many people who previously lived in slum conditions, were delighted to live in.</w:t>
      </w:r>
      <w:r>
        <w:rPr>
          <w:sz w:val="24"/>
          <w:szCs w:val="24"/>
        </w:rPr>
        <w:t xml:space="preserve">  Each house had its own garden and serviced by newly built roads and pavements.  Although there were no factory and few business units built into the plan (most working residents had to travel to work outside the area), it was an area that people aspired to live in. </w:t>
      </w:r>
    </w:p>
    <w:p w:rsidR="00BB3771" w:rsidRDefault="00BB3771" w:rsidP="00500E9D">
      <w:pPr>
        <w:spacing w:after="0"/>
        <w:rPr>
          <w:sz w:val="24"/>
          <w:szCs w:val="24"/>
        </w:rPr>
      </w:pPr>
    </w:p>
    <w:p w:rsidR="00BB3771" w:rsidRDefault="00BB3771" w:rsidP="00500E9D">
      <w:pPr>
        <w:spacing w:after="0"/>
        <w:rPr>
          <w:sz w:val="24"/>
          <w:szCs w:val="24"/>
        </w:rPr>
      </w:pPr>
    </w:p>
    <w:p w:rsidR="00BB3771" w:rsidRDefault="00BB3771" w:rsidP="00500E9D">
      <w:pPr>
        <w:spacing w:after="0"/>
        <w:rPr>
          <w:sz w:val="24"/>
          <w:szCs w:val="24"/>
        </w:rPr>
      </w:pPr>
    </w:p>
    <w:p w:rsidR="00500E9D" w:rsidRPr="00EC42B6" w:rsidRDefault="00500E9D" w:rsidP="00500E9D">
      <w:pPr>
        <w:spacing w:after="0"/>
        <w:rPr>
          <w:sz w:val="24"/>
          <w:szCs w:val="24"/>
        </w:rPr>
      </w:pPr>
    </w:p>
    <w:p w:rsidR="00DB5C9F" w:rsidRPr="00EC42B6" w:rsidRDefault="00C30B23" w:rsidP="00C30B23">
      <w:pPr>
        <w:ind w:left="397"/>
        <w:rPr>
          <w:b/>
          <w:sz w:val="28"/>
          <w:szCs w:val="28"/>
        </w:rPr>
      </w:pPr>
      <w:r>
        <w:rPr>
          <w:b/>
          <w:sz w:val="28"/>
          <w:szCs w:val="28"/>
        </w:rPr>
        <w:lastRenderedPageBreak/>
        <w:t>4.5</w:t>
      </w:r>
      <w:r>
        <w:rPr>
          <w:b/>
          <w:sz w:val="28"/>
          <w:szCs w:val="28"/>
        </w:rPr>
        <w:tab/>
      </w:r>
      <w:r w:rsidR="00EC42B6">
        <w:rPr>
          <w:b/>
          <w:sz w:val="28"/>
          <w:szCs w:val="28"/>
        </w:rPr>
        <w:t>Area Maps –</w:t>
      </w:r>
      <w:r w:rsidR="00EE238B" w:rsidRPr="00EC42B6">
        <w:rPr>
          <w:b/>
          <w:sz w:val="28"/>
          <w:szCs w:val="28"/>
        </w:rPr>
        <w:t xml:space="preserve"> prior to and after the Municipa</w:t>
      </w:r>
      <w:r w:rsidR="00EC42B6">
        <w:rPr>
          <w:b/>
          <w:sz w:val="28"/>
          <w:szCs w:val="28"/>
        </w:rPr>
        <w:t>l Housing Estate</w:t>
      </w:r>
    </w:p>
    <w:p w:rsidR="00EC72AE" w:rsidRDefault="00C53BC4" w:rsidP="00EC72AE">
      <w:pPr>
        <w:rPr>
          <w:sz w:val="24"/>
          <w:szCs w:val="24"/>
        </w:rPr>
      </w:pPr>
      <w:r>
        <w:rPr>
          <w:sz w:val="24"/>
          <w:szCs w:val="24"/>
        </w:rPr>
        <w:t>The map below shows how the area around ‘Kings Standing’ was wholly rural in 1901.</w:t>
      </w:r>
    </w:p>
    <w:p w:rsidR="00C53BC4" w:rsidRPr="00C53BC4" w:rsidRDefault="00C53BC4" w:rsidP="00EC72AE">
      <w:pPr>
        <w:rPr>
          <w:sz w:val="24"/>
          <w:szCs w:val="24"/>
        </w:rPr>
      </w:pPr>
      <w:r>
        <w:rPr>
          <w:sz w:val="24"/>
          <w:szCs w:val="24"/>
        </w:rPr>
        <w:t>It shows Maryvale (Old Oscott) with its convent, school and facilities.  It also shows St Mary’s C</w:t>
      </w:r>
      <w:r w:rsidR="00500E9D">
        <w:rPr>
          <w:sz w:val="24"/>
          <w:szCs w:val="24"/>
        </w:rPr>
        <w:t>ollege New Oscott and</w:t>
      </w:r>
      <w:r>
        <w:rPr>
          <w:sz w:val="24"/>
          <w:szCs w:val="24"/>
        </w:rPr>
        <w:t xml:space="preserve"> small groups of cottages linked to the farms in the area along with fields linked to each farm (including Warren Farm, Kettle House Farm, &amp; Kings Vale Farm),.  It is a totally rural setting – part of the old Perry Barr Parish community.</w:t>
      </w:r>
    </w:p>
    <w:p w:rsidR="00C53BC4" w:rsidRPr="00C53BC4" w:rsidRDefault="005A26C2" w:rsidP="00C53BC4">
      <w:pPr>
        <w:jc w:val="center"/>
        <w:rPr>
          <w:b/>
          <w:sz w:val="32"/>
          <w:szCs w:val="32"/>
        </w:rPr>
      </w:pPr>
      <w:r>
        <w:rPr>
          <w:noProof/>
          <w:lang w:eastAsia="en-GB"/>
        </w:rPr>
        <w:drawing>
          <wp:inline distT="0" distB="0" distL="0" distR="0">
            <wp:extent cx="5903968" cy="3676650"/>
            <wp:effectExtent l="228600" t="228600" r="230505" b="228600"/>
            <wp:docPr id="42" name="Picture 42" descr="Old Map of Kingstanding, 1901 in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ld Map of Kingstanding, 1901 in 19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7494" cy="367884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D577D" w:rsidRPr="00D96C39" w:rsidRDefault="005A26C2" w:rsidP="00843BD1">
      <w:pPr>
        <w:jc w:val="center"/>
        <w:rPr>
          <w:i/>
          <w:sz w:val="20"/>
          <w:szCs w:val="20"/>
        </w:rPr>
      </w:pPr>
      <w:r w:rsidRPr="00D96C39">
        <w:rPr>
          <w:i/>
          <w:sz w:val="20"/>
          <w:szCs w:val="20"/>
        </w:rPr>
        <w:t>Map including Kings Standing in 1901</w:t>
      </w:r>
      <w:r w:rsidR="00D60CC3" w:rsidRPr="00D96C39">
        <w:rPr>
          <w:i/>
          <w:sz w:val="20"/>
          <w:szCs w:val="20"/>
        </w:rPr>
        <w:t xml:space="preserve"> </w:t>
      </w:r>
      <w:r w:rsidR="00D00543" w:rsidRPr="00D96C39">
        <w:rPr>
          <w:i/>
          <w:sz w:val="20"/>
          <w:szCs w:val="20"/>
        </w:rPr>
        <w:t>F</w:t>
      </w:r>
      <w:r w:rsidR="00D60CC3" w:rsidRPr="00D96C39">
        <w:rPr>
          <w:i/>
          <w:sz w:val="20"/>
          <w:szCs w:val="20"/>
        </w:rPr>
        <w:t>rom Francis Firth Collection</w:t>
      </w:r>
    </w:p>
    <w:p w:rsidR="005404B8" w:rsidRDefault="005404B8" w:rsidP="00EC72AE">
      <w:pPr>
        <w:rPr>
          <w:sz w:val="24"/>
          <w:szCs w:val="24"/>
        </w:rPr>
      </w:pPr>
    </w:p>
    <w:p w:rsidR="00622F61" w:rsidRPr="00622F61" w:rsidRDefault="005404B8" w:rsidP="00EC72AE">
      <w:pPr>
        <w:rPr>
          <w:sz w:val="24"/>
          <w:szCs w:val="24"/>
        </w:rPr>
      </w:pPr>
      <w:r>
        <w:rPr>
          <w:sz w:val="24"/>
          <w:szCs w:val="24"/>
        </w:rPr>
        <w:t>B</w:t>
      </w:r>
      <w:r w:rsidR="00622F61" w:rsidRPr="00622F61">
        <w:rPr>
          <w:sz w:val="24"/>
          <w:szCs w:val="24"/>
        </w:rPr>
        <w:t>elow is</w:t>
      </w:r>
      <w:r>
        <w:rPr>
          <w:sz w:val="24"/>
          <w:szCs w:val="24"/>
        </w:rPr>
        <w:t xml:space="preserve"> the Ordinance Survey map</w:t>
      </w:r>
      <w:r w:rsidR="00622F61" w:rsidRPr="00622F61">
        <w:rPr>
          <w:sz w:val="24"/>
          <w:szCs w:val="24"/>
        </w:rPr>
        <w:t xml:space="preserve"> from 1920 (immediately prior to the planned building work linked to the development of the Kingstanding Estate</w:t>
      </w:r>
      <w:r w:rsidR="00D00543">
        <w:rPr>
          <w:sz w:val="24"/>
          <w:szCs w:val="24"/>
        </w:rPr>
        <w:t>)</w:t>
      </w:r>
      <w:r>
        <w:rPr>
          <w:sz w:val="24"/>
          <w:szCs w:val="24"/>
        </w:rPr>
        <w:t xml:space="preserve">.  It </w:t>
      </w:r>
      <w:r w:rsidR="00622F61" w:rsidRPr="00622F61">
        <w:rPr>
          <w:sz w:val="24"/>
          <w:szCs w:val="24"/>
        </w:rPr>
        <w:t>shows the borough of Walsall (to the north-west), with West Bromwich (to the south west) and primarily farm lands between it and Birmingham city centre (to the south) with has only extended to Aston &amp; parts of Handsworth to its north.</w:t>
      </w:r>
    </w:p>
    <w:p w:rsidR="003D577D" w:rsidRDefault="003D577D" w:rsidP="00622F61">
      <w:pPr>
        <w:spacing w:after="0"/>
        <w:jc w:val="center"/>
        <w:rPr>
          <w:b/>
          <w:sz w:val="32"/>
          <w:szCs w:val="32"/>
        </w:rPr>
      </w:pPr>
      <w:r>
        <w:rPr>
          <w:noProof/>
          <w:lang w:eastAsia="en-GB"/>
        </w:rPr>
        <w:lastRenderedPageBreak/>
        <w:drawing>
          <wp:inline distT="0" distB="0" distL="0" distR="0" wp14:anchorId="0A5C4B17" wp14:editId="11B96E20">
            <wp:extent cx="5695228" cy="3647440"/>
            <wp:effectExtent l="133350" t="114300" r="134620" b="162560"/>
            <wp:docPr id="40" name="Picture 40" descr="Old Map of Kingstanding, 1921 in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d Map of Kingstanding, 1921 in 19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502" cy="36847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577D" w:rsidRPr="00D96C39" w:rsidRDefault="003D577D" w:rsidP="00D96C39">
      <w:pPr>
        <w:spacing w:after="0"/>
        <w:jc w:val="center"/>
        <w:rPr>
          <w:i/>
          <w:sz w:val="20"/>
          <w:szCs w:val="20"/>
        </w:rPr>
      </w:pPr>
      <w:r w:rsidRPr="00D96C39">
        <w:rPr>
          <w:i/>
          <w:sz w:val="20"/>
          <w:szCs w:val="20"/>
        </w:rPr>
        <w:t>Ordinance Survey Map including Old Oscott, Kettle House, Kings Vale &amp; Warren Farms in 1920</w:t>
      </w:r>
    </w:p>
    <w:p w:rsidR="005404B8" w:rsidRDefault="005404B8" w:rsidP="003D577D">
      <w:pPr>
        <w:spacing w:after="0"/>
      </w:pPr>
    </w:p>
    <w:p w:rsidR="00A86F55" w:rsidRDefault="00A86F55" w:rsidP="003D577D">
      <w:pPr>
        <w:spacing w:after="0"/>
      </w:pPr>
      <w:r>
        <w:t>The Photo below, taken from the air, shows how the farms and fields have been laid out as Kingstanding Housing estate by 1938 – less than 10 years from the ‘first spade in the ground’ linked to the building of the new housing estate.</w:t>
      </w:r>
    </w:p>
    <w:p w:rsidR="007918EF" w:rsidRDefault="007918EF" w:rsidP="003D577D">
      <w:pPr>
        <w:spacing w:after="0"/>
      </w:pPr>
    </w:p>
    <w:p w:rsidR="00E31DE1" w:rsidRDefault="00E31DE1" w:rsidP="00E31DE1">
      <w:pPr>
        <w:spacing w:after="0"/>
        <w:jc w:val="center"/>
      </w:pPr>
      <w:r>
        <w:rPr>
          <w:noProof/>
          <w:lang w:eastAsia="en-GB"/>
        </w:rPr>
        <w:drawing>
          <wp:inline distT="0" distB="0" distL="0" distR="0" wp14:anchorId="4A494395" wp14:editId="77B28544">
            <wp:extent cx="4714875" cy="3053352"/>
            <wp:effectExtent l="76200" t="76200" r="123825" b="128270"/>
            <wp:docPr id="9" name="Picture 9" descr="Kingstanding Housing Estate, 1938 www.britainfromabove Image epw059310 Â© English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ngstanding Housing Estate, 1938 www.britainfromabove Image epw059310 Â© English Herit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7165" cy="30613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1DE1" w:rsidRPr="00D96C39" w:rsidRDefault="00E31DE1" w:rsidP="00A86F55">
      <w:pPr>
        <w:jc w:val="center"/>
        <w:rPr>
          <w:rFonts w:cstheme="minorHAnsi"/>
          <w:b/>
          <w:i/>
          <w:sz w:val="20"/>
          <w:szCs w:val="20"/>
        </w:rPr>
      </w:pPr>
      <w:r w:rsidRPr="00D96C39">
        <w:rPr>
          <w:rFonts w:cstheme="minorHAnsi"/>
          <w:i/>
          <w:sz w:val="20"/>
          <w:szCs w:val="20"/>
          <w:shd w:val="clear" w:color="auto" w:fill="FFFFFF"/>
        </w:rPr>
        <w:t>Kingstanding Housing Estate, 1938</w:t>
      </w:r>
    </w:p>
    <w:p w:rsidR="005404B8" w:rsidRDefault="005404B8" w:rsidP="003D577D">
      <w:pPr>
        <w:spacing w:after="0"/>
      </w:pPr>
    </w:p>
    <w:p w:rsidR="00B755B6" w:rsidRDefault="00C935D1" w:rsidP="003D577D">
      <w:pPr>
        <w:spacing w:after="0"/>
      </w:pPr>
      <w:r>
        <w:t>The ordinance Survey Map of 1946</w:t>
      </w:r>
      <w:r w:rsidR="00573365">
        <w:t xml:space="preserve">, set out below, </w:t>
      </w:r>
      <w:r>
        <w:t xml:space="preserve">show how much of the previous farm-land that had been transformed to become the Kingstanding Estate.  The area between Sutton Park in the north, Old Oscott to the west,New Oscott to the east </w:t>
      </w:r>
      <w:r w:rsidR="00BF78F0">
        <w:t xml:space="preserve"> and to Short Heath in the south has been developed for housing.</w:t>
      </w:r>
    </w:p>
    <w:p w:rsidR="007918EF" w:rsidRDefault="007918EF" w:rsidP="003D577D">
      <w:pPr>
        <w:spacing w:after="0"/>
      </w:pPr>
    </w:p>
    <w:p w:rsidR="003D577D" w:rsidRDefault="003D577D" w:rsidP="0092055B">
      <w:pPr>
        <w:pStyle w:val="NoSpacing"/>
      </w:pPr>
      <w:r>
        <w:rPr>
          <w:noProof/>
          <w:lang w:val="en-GB" w:eastAsia="en-GB"/>
        </w:rPr>
        <w:drawing>
          <wp:inline distT="0" distB="0" distL="0" distR="0" wp14:anchorId="1B592299" wp14:editId="45910433">
            <wp:extent cx="5638800" cy="3515501"/>
            <wp:effectExtent l="228600" t="228600" r="228600" b="237490"/>
            <wp:docPr id="41" name="Picture 41" descr="Old Map of Kingstanding, 1946 in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d Map of Kingstanding, 1946 in 19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4933" cy="353802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E238B" w:rsidRPr="00D96C39" w:rsidRDefault="003D577D" w:rsidP="00856556">
      <w:pPr>
        <w:jc w:val="center"/>
        <w:rPr>
          <w:i/>
          <w:sz w:val="20"/>
          <w:szCs w:val="20"/>
        </w:rPr>
      </w:pPr>
      <w:r w:rsidRPr="00D96C39">
        <w:rPr>
          <w:i/>
          <w:sz w:val="20"/>
          <w:szCs w:val="20"/>
        </w:rPr>
        <w:t>Ordinance Survey map (including Kingstanding Estate) 1946</w:t>
      </w: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573365" w:rsidRDefault="00573365" w:rsidP="00504F3B">
      <w:pPr>
        <w:rPr>
          <w:b/>
          <w:sz w:val="32"/>
          <w:szCs w:val="32"/>
        </w:rPr>
      </w:pPr>
    </w:p>
    <w:p w:rsidR="002B259B" w:rsidRPr="00504F3B" w:rsidRDefault="00504F3B" w:rsidP="00504F3B">
      <w:pPr>
        <w:rPr>
          <w:b/>
          <w:sz w:val="32"/>
          <w:szCs w:val="32"/>
        </w:rPr>
      </w:pPr>
      <w:r>
        <w:rPr>
          <w:b/>
          <w:sz w:val="32"/>
          <w:szCs w:val="32"/>
        </w:rPr>
        <w:lastRenderedPageBreak/>
        <w:t>Section 5</w:t>
      </w:r>
      <w:r>
        <w:rPr>
          <w:b/>
          <w:sz w:val="32"/>
          <w:szCs w:val="32"/>
        </w:rPr>
        <w:tab/>
      </w:r>
      <w:r w:rsidR="002B259B" w:rsidRPr="00504F3B">
        <w:rPr>
          <w:b/>
          <w:sz w:val="32"/>
          <w:szCs w:val="32"/>
          <w:u w:val="single"/>
        </w:rPr>
        <w:t>Warren Farm</w:t>
      </w:r>
      <w:r w:rsidR="00500E9D" w:rsidRPr="00504F3B">
        <w:rPr>
          <w:b/>
          <w:sz w:val="32"/>
          <w:szCs w:val="32"/>
          <w:u w:val="single"/>
        </w:rPr>
        <w:t xml:space="preserve"> Estate</w:t>
      </w:r>
      <w:r w:rsidR="002B259B" w:rsidRPr="00504F3B">
        <w:rPr>
          <w:b/>
          <w:sz w:val="32"/>
          <w:szCs w:val="32"/>
          <w:u w:val="single"/>
        </w:rPr>
        <w:t xml:space="preserve"> prior </w:t>
      </w:r>
      <w:r w:rsidR="00DB07D0" w:rsidRPr="00504F3B">
        <w:rPr>
          <w:b/>
          <w:sz w:val="32"/>
          <w:szCs w:val="32"/>
          <w:u w:val="single"/>
        </w:rPr>
        <w:t>to</w:t>
      </w:r>
      <w:r w:rsidR="00DF5256" w:rsidRPr="00504F3B">
        <w:rPr>
          <w:b/>
          <w:sz w:val="32"/>
          <w:szCs w:val="32"/>
          <w:u w:val="single"/>
        </w:rPr>
        <w:t xml:space="preserve"> Municipal Housing 1928</w:t>
      </w:r>
    </w:p>
    <w:p w:rsidR="005308C1" w:rsidRPr="005308C1" w:rsidRDefault="00AD47D3" w:rsidP="00AD47D3">
      <w:pPr>
        <w:ind w:left="397"/>
        <w:rPr>
          <w:b/>
          <w:sz w:val="28"/>
          <w:szCs w:val="28"/>
        </w:rPr>
      </w:pPr>
      <w:r>
        <w:rPr>
          <w:b/>
          <w:sz w:val="28"/>
          <w:szCs w:val="28"/>
        </w:rPr>
        <w:t>5.1</w:t>
      </w:r>
      <w:r w:rsidR="005308C1">
        <w:rPr>
          <w:b/>
          <w:sz w:val="28"/>
          <w:szCs w:val="28"/>
        </w:rPr>
        <w:tab/>
      </w:r>
      <w:r w:rsidR="005308C1">
        <w:rPr>
          <w:b/>
          <w:sz w:val="28"/>
          <w:szCs w:val="28"/>
        </w:rPr>
        <w:tab/>
      </w:r>
      <w:r w:rsidR="005308C1" w:rsidRPr="005308C1">
        <w:rPr>
          <w:b/>
          <w:sz w:val="28"/>
          <w:szCs w:val="28"/>
        </w:rPr>
        <w:t>Warren Farm prior to 1928</w:t>
      </w:r>
    </w:p>
    <w:p w:rsidR="00372ED7" w:rsidRPr="00DF5256" w:rsidRDefault="00DF5256" w:rsidP="00DF5256">
      <w:pPr>
        <w:ind w:left="360"/>
        <w:rPr>
          <w:sz w:val="24"/>
          <w:szCs w:val="24"/>
        </w:rPr>
      </w:pPr>
      <w:r>
        <w:rPr>
          <w:sz w:val="24"/>
          <w:szCs w:val="24"/>
        </w:rPr>
        <w:t>Below is a copy of a photo of Warren Farm House.  It depicts prestigious well-maintained gardens and buildings.</w:t>
      </w:r>
    </w:p>
    <w:p w:rsidR="00EE238B" w:rsidRDefault="008E1E40" w:rsidP="008E1E40">
      <w:pPr>
        <w:spacing w:after="0"/>
        <w:jc w:val="center"/>
        <w:rPr>
          <w:b/>
          <w:sz w:val="28"/>
          <w:szCs w:val="28"/>
        </w:rPr>
      </w:pPr>
      <w:r>
        <w:rPr>
          <w:noProof/>
          <w:lang w:eastAsia="en-GB"/>
        </w:rPr>
        <w:drawing>
          <wp:inline distT="0" distB="0" distL="0" distR="0" wp14:anchorId="7548B5B8" wp14:editId="01704A62">
            <wp:extent cx="4865759" cy="3402418"/>
            <wp:effectExtent l="0" t="0" r="0" b="7620"/>
            <wp:docPr id="51" name="Picture 51" descr="http://i1099.photobucket.com/albums/g393/astoness/warrenfarmc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1099.photobucket.com/albums/g393/astoness/warrenfarmc193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23359" cy="3442695"/>
                    </a:xfrm>
                    <a:prstGeom prst="rect">
                      <a:avLst/>
                    </a:prstGeom>
                    <a:noFill/>
                    <a:ln>
                      <a:noFill/>
                    </a:ln>
                  </pic:spPr>
                </pic:pic>
              </a:graphicData>
            </a:graphic>
          </wp:inline>
        </w:drawing>
      </w:r>
    </w:p>
    <w:p w:rsidR="008E1E40" w:rsidRPr="00D96C39" w:rsidRDefault="008E1E40" w:rsidP="008E1E40">
      <w:pPr>
        <w:spacing w:after="0"/>
        <w:jc w:val="center"/>
        <w:rPr>
          <w:i/>
          <w:sz w:val="20"/>
          <w:szCs w:val="20"/>
        </w:rPr>
      </w:pPr>
      <w:r w:rsidRPr="00D96C39">
        <w:rPr>
          <w:i/>
          <w:sz w:val="20"/>
          <w:szCs w:val="20"/>
        </w:rPr>
        <w:t>Warren Farm-house</w:t>
      </w:r>
    </w:p>
    <w:p w:rsidR="00EE238B" w:rsidRDefault="00EE238B" w:rsidP="003D577D">
      <w:pPr>
        <w:spacing w:after="0"/>
      </w:pPr>
    </w:p>
    <w:p w:rsidR="00DF5256" w:rsidRDefault="00DF5256" w:rsidP="00DF5256">
      <w:pPr>
        <w:rPr>
          <w:rFonts w:cstheme="minorHAnsi"/>
          <w:sz w:val="24"/>
          <w:szCs w:val="24"/>
          <w:shd w:val="clear" w:color="auto" w:fill="FFFFFF"/>
        </w:rPr>
      </w:pPr>
      <w:r w:rsidRPr="008E1E40">
        <w:rPr>
          <w:rFonts w:cstheme="minorHAnsi"/>
          <w:sz w:val="24"/>
          <w:szCs w:val="24"/>
          <w:shd w:val="clear" w:color="auto" w:fill="FFFFFF"/>
        </w:rPr>
        <w:t>The</w:t>
      </w:r>
      <w:r>
        <w:rPr>
          <w:rFonts w:cstheme="minorHAnsi"/>
          <w:sz w:val="24"/>
          <w:szCs w:val="24"/>
          <w:shd w:val="clear" w:color="auto" w:fill="FFFFFF"/>
        </w:rPr>
        <w:t xml:space="preserve"> Warren Farm</w:t>
      </w:r>
      <w:r w:rsidRPr="008E1E40">
        <w:rPr>
          <w:rFonts w:cstheme="minorHAnsi"/>
          <w:sz w:val="24"/>
          <w:szCs w:val="24"/>
          <w:shd w:val="clear" w:color="auto" w:fill="FFFFFF"/>
        </w:rPr>
        <w:t xml:space="preserve"> area was largely rural until the 1928, when large-scale residential development commenced in the area.</w:t>
      </w:r>
    </w:p>
    <w:p w:rsidR="002B7836" w:rsidRPr="001D13A2" w:rsidRDefault="001D13A2" w:rsidP="00EC72AE">
      <w:pPr>
        <w:rPr>
          <w:rFonts w:cstheme="minorHAnsi"/>
          <w:sz w:val="24"/>
          <w:szCs w:val="24"/>
          <w:shd w:val="clear" w:color="auto" w:fill="FFFFFF"/>
        </w:rPr>
      </w:pPr>
      <w:r>
        <w:rPr>
          <w:rFonts w:cstheme="minorHAnsi"/>
          <w:sz w:val="24"/>
          <w:szCs w:val="24"/>
          <w:shd w:val="clear" w:color="auto" w:fill="FFFFFF"/>
        </w:rPr>
        <w:t>Below is a photo taken of people working in the Wa</w:t>
      </w:r>
      <w:r w:rsidR="00500E9D">
        <w:rPr>
          <w:rFonts w:cstheme="minorHAnsi"/>
          <w:sz w:val="24"/>
          <w:szCs w:val="24"/>
          <w:shd w:val="clear" w:color="auto" w:fill="FFFFFF"/>
        </w:rPr>
        <w:t>rren Farm fields – which from 19</w:t>
      </w:r>
      <w:r>
        <w:rPr>
          <w:rFonts w:cstheme="minorHAnsi"/>
          <w:sz w:val="24"/>
          <w:szCs w:val="24"/>
          <w:shd w:val="clear" w:color="auto" w:fill="FFFFFF"/>
        </w:rPr>
        <w:t>28 were to be developed as a municipal hous</w:t>
      </w:r>
      <w:r w:rsidR="00500E9D">
        <w:rPr>
          <w:rFonts w:cstheme="minorHAnsi"/>
          <w:sz w:val="24"/>
          <w:szCs w:val="24"/>
          <w:shd w:val="clear" w:color="auto" w:fill="FFFFFF"/>
        </w:rPr>
        <w:t>ing estate</w:t>
      </w:r>
      <w:r>
        <w:rPr>
          <w:rFonts w:cstheme="minorHAnsi"/>
          <w:sz w:val="24"/>
          <w:szCs w:val="24"/>
          <w:shd w:val="clear" w:color="auto" w:fill="FFFFFF"/>
        </w:rPr>
        <w:t>.</w:t>
      </w:r>
    </w:p>
    <w:p w:rsidR="002B7836" w:rsidRDefault="002B7836" w:rsidP="00EC72AE">
      <w:pPr>
        <w:rPr>
          <w:b/>
          <w:sz w:val="32"/>
          <w:szCs w:val="32"/>
        </w:rPr>
      </w:pPr>
      <w:r>
        <w:rPr>
          <w:noProof/>
          <w:lang w:eastAsia="en-GB"/>
        </w:rPr>
        <w:drawing>
          <wp:inline distT="0" distB="0" distL="0" distR="0">
            <wp:extent cx="5731510" cy="1926665"/>
            <wp:effectExtent l="0" t="0" r="2540" b="0"/>
            <wp:docPr id="6" name="Picture 6" descr="https://upload.wikimedia.org/wikipedia/commons/a/a0/Warren_Farm_E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a/a0/Warren_Farm_Estat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1926665"/>
                    </a:xfrm>
                    <a:prstGeom prst="rect">
                      <a:avLst/>
                    </a:prstGeom>
                    <a:noFill/>
                    <a:ln>
                      <a:noFill/>
                    </a:ln>
                  </pic:spPr>
                </pic:pic>
              </a:graphicData>
            </a:graphic>
          </wp:inline>
        </w:drawing>
      </w:r>
    </w:p>
    <w:p w:rsidR="008E1E40" w:rsidRPr="00D96C39" w:rsidRDefault="008E1E40" w:rsidP="008E1E40">
      <w:pPr>
        <w:jc w:val="center"/>
        <w:rPr>
          <w:i/>
          <w:sz w:val="20"/>
          <w:szCs w:val="20"/>
        </w:rPr>
      </w:pPr>
      <w:r w:rsidRPr="00D96C39">
        <w:rPr>
          <w:i/>
          <w:sz w:val="20"/>
          <w:szCs w:val="20"/>
        </w:rPr>
        <w:t>Warren Farm Estate – agricultural land pre-1928</w:t>
      </w:r>
    </w:p>
    <w:p w:rsidR="009E49F8" w:rsidRPr="008E1E40" w:rsidRDefault="009E49F8" w:rsidP="008E1E40">
      <w:pPr>
        <w:jc w:val="center"/>
        <w:rPr>
          <w:i/>
          <w:sz w:val="24"/>
          <w:szCs w:val="24"/>
        </w:rPr>
      </w:pPr>
    </w:p>
    <w:p w:rsidR="005308C1" w:rsidRPr="005308C1" w:rsidRDefault="00AD47D3" w:rsidP="00AD47D3">
      <w:pPr>
        <w:shd w:val="clear" w:color="auto" w:fill="FFFFFF"/>
        <w:spacing w:after="0" w:line="240" w:lineRule="auto"/>
        <w:ind w:left="397"/>
        <w:rPr>
          <w:rFonts w:cstheme="minorHAnsi"/>
          <w:b/>
          <w:sz w:val="28"/>
          <w:szCs w:val="28"/>
        </w:rPr>
      </w:pPr>
      <w:r>
        <w:rPr>
          <w:rFonts w:cstheme="minorHAnsi"/>
          <w:b/>
          <w:sz w:val="28"/>
          <w:szCs w:val="28"/>
        </w:rPr>
        <w:lastRenderedPageBreak/>
        <w:t>5.2</w:t>
      </w:r>
      <w:r>
        <w:rPr>
          <w:rFonts w:cstheme="minorHAnsi"/>
          <w:b/>
          <w:sz w:val="28"/>
          <w:szCs w:val="28"/>
        </w:rPr>
        <w:tab/>
      </w:r>
      <w:r w:rsidR="005308C1" w:rsidRPr="005308C1">
        <w:rPr>
          <w:rFonts w:cstheme="minorHAnsi"/>
          <w:b/>
          <w:sz w:val="28"/>
          <w:szCs w:val="28"/>
        </w:rPr>
        <w:t>Newly built Warren Farm Estate</w:t>
      </w:r>
    </w:p>
    <w:p w:rsidR="00B23BF7" w:rsidRDefault="00DF5256" w:rsidP="00290E07">
      <w:pPr>
        <w:shd w:val="clear" w:color="auto" w:fill="FFFFFF"/>
        <w:spacing w:after="0" w:line="240" w:lineRule="auto"/>
        <w:rPr>
          <w:rFonts w:cstheme="minorHAnsi"/>
          <w:sz w:val="24"/>
          <w:szCs w:val="24"/>
        </w:rPr>
      </w:pPr>
      <w:r w:rsidRPr="00372ED7">
        <w:rPr>
          <w:rFonts w:cstheme="minorHAnsi"/>
          <w:sz w:val="24"/>
          <w:szCs w:val="24"/>
        </w:rPr>
        <w:t xml:space="preserve">The word ‘Warren Farm Estate’ can </w:t>
      </w:r>
      <w:r w:rsidR="003E2F5C">
        <w:rPr>
          <w:rFonts w:cstheme="minorHAnsi"/>
          <w:sz w:val="24"/>
          <w:szCs w:val="24"/>
        </w:rPr>
        <w:t>be used interchangeably with</w:t>
      </w:r>
      <w:r w:rsidRPr="00372ED7">
        <w:rPr>
          <w:rFonts w:cstheme="minorHAnsi"/>
          <w:sz w:val="24"/>
          <w:szCs w:val="24"/>
        </w:rPr>
        <w:t xml:space="preserve"> </w:t>
      </w:r>
      <w:r w:rsidR="003E2F5C">
        <w:rPr>
          <w:rFonts w:cstheme="minorHAnsi"/>
          <w:sz w:val="24"/>
          <w:szCs w:val="24"/>
        </w:rPr>
        <w:t>‘Kingstanding E</w:t>
      </w:r>
      <w:r w:rsidRPr="00372ED7">
        <w:rPr>
          <w:rFonts w:cstheme="minorHAnsi"/>
          <w:sz w:val="24"/>
          <w:szCs w:val="24"/>
        </w:rPr>
        <w:t>state</w:t>
      </w:r>
      <w:r w:rsidR="003E2F5C">
        <w:rPr>
          <w:rFonts w:cstheme="minorHAnsi"/>
          <w:sz w:val="24"/>
          <w:szCs w:val="24"/>
        </w:rPr>
        <w:t xml:space="preserve">’,  The term </w:t>
      </w:r>
      <w:r w:rsidR="003E2F5C" w:rsidRPr="003E2F5C">
        <w:rPr>
          <w:rFonts w:cstheme="minorHAnsi"/>
          <w:i/>
          <w:sz w:val="24"/>
          <w:szCs w:val="24"/>
        </w:rPr>
        <w:t>‘Warren Farm E</w:t>
      </w:r>
      <w:r w:rsidRPr="003E2F5C">
        <w:rPr>
          <w:rFonts w:cstheme="minorHAnsi"/>
          <w:i/>
          <w:sz w:val="24"/>
          <w:szCs w:val="24"/>
        </w:rPr>
        <w:t>state</w:t>
      </w:r>
      <w:r w:rsidR="003E2F5C" w:rsidRPr="003E2F5C">
        <w:rPr>
          <w:rFonts w:cstheme="minorHAnsi"/>
          <w:i/>
          <w:sz w:val="24"/>
          <w:szCs w:val="24"/>
        </w:rPr>
        <w:t>’</w:t>
      </w:r>
      <w:r w:rsidRPr="00372ED7">
        <w:rPr>
          <w:rFonts w:cstheme="minorHAnsi"/>
          <w:sz w:val="24"/>
          <w:szCs w:val="24"/>
        </w:rPr>
        <w:t xml:space="preserve"> is used in minutes of the Public works and Town and Country Planning Committees of Birmingham City Council.</w:t>
      </w:r>
    </w:p>
    <w:p w:rsidR="00290E07" w:rsidRPr="00290E07" w:rsidRDefault="00290E07" w:rsidP="00290E07">
      <w:pPr>
        <w:shd w:val="clear" w:color="auto" w:fill="FFFFFF"/>
        <w:spacing w:after="0" w:line="240" w:lineRule="auto"/>
        <w:rPr>
          <w:rFonts w:cstheme="minorHAnsi"/>
          <w:sz w:val="24"/>
          <w:szCs w:val="24"/>
        </w:rPr>
      </w:pPr>
    </w:p>
    <w:p w:rsidR="00A14032" w:rsidRPr="005308C1" w:rsidRDefault="005308C1" w:rsidP="00A14032">
      <w:pPr>
        <w:spacing w:after="0" w:line="480" w:lineRule="auto"/>
        <w:rPr>
          <w:rFonts w:cstheme="minorHAnsi"/>
          <w:sz w:val="24"/>
          <w:szCs w:val="24"/>
        </w:rPr>
      </w:pPr>
      <w:r w:rsidRPr="005308C1">
        <w:rPr>
          <w:rFonts w:cstheme="minorHAnsi"/>
          <w:sz w:val="24"/>
          <w:szCs w:val="24"/>
        </w:rPr>
        <w:t xml:space="preserve">Below </w:t>
      </w:r>
      <w:r>
        <w:rPr>
          <w:rFonts w:cstheme="minorHAnsi"/>
          <w:sz w:val="24"/>
          <w:szCs w:val="24"/>
        </w:rPr>
        <w:t>are</w:t>
      </w:r>
      <w:r w:rsidRPr="005308C1">
        <w:rPr>
          <w:rFonts w:cstheme="minorHAnsi"/>
          <w:sz w:val="24"/>
          <w:szCs w:val="24"/>
        </w:rPr>
        <w:t xml:space="preserve"> typical road</w:t>
      </w:r>
      <w:r>
        <w:rPr>
          <w:rFonts w:cstheme="minorHAnsi"/>
          <w:sz w:val="24"/>
          <w:szCs w:val="24"/>
        </w:rPr>
        <w:t>s</w:t>
      </w:r>
      <w:r w:rsidRPr="005308C1">
        <w:rPr>
          <w:rFonts w:cstheme="minorHAnsi"/>
          <w:sz w:val="24"/>
          <w:szCs w:val="24"/>
        </w:rPr>
        <w:t xml:space="preserve"> in the new Warren Farm estate taken</w:t>
      </w:r>
      <w:r w:rsidR="00A14032" w:rsidRPr="005308C1">
        <w:rPr>
          <w:rFonts w:cstheme="minorHAnsi"/>
          <w:sz w:val="24"/>
          <w:szCs w:val="24"/>
        </w:rPr>
        <w:t xml:space="preserve"> in 1931</w:t>
      </w:r>
    </w:p>
    <w:p w:rsidR="00A14032" w:rsidRDefault="00A14032" w:rsidP="0092055B">
      <w:pPr>
        <w:pStyle w:val="NoSpacing"/>
        <w:jc w:val="center"/>
        <w:rPr>
          <w:rFonts w:cstheme="minorHAnsi"/>
        </w:rPr>
      </w:pPr>
      <w:r>
        <w:rPr>
          <w:noProof/>
          <w:lang w:val="en-GB" w:eastAsia="en-GB"/>
        </w:rPr>
        <w:drawing>
          <wp:inline distT="0" distB="0" distL="0" distR="0" wp14:anchorId="2B93C02F" wp14:editId="5E409361">
            <wp:extent cx="5161728" cy="3076575"/>
            <wp:effectExtent l="114300" t="114300" r="134620" b="142875"/>
            <wp:docPr id="52" name="Picture 52" descr="[â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âIM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8482" cy="31104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4032" w:rsidRPr="00D96C39" w:rsidRDefault="00A14032" w:rsidP="00A14032">
      <w:pPr>
        <w:spacing w:after="0" w:line="480" w:lineRule="auto"/>
        <w:jc w:val="center"/>
        <w:rPr>
          <w:rFonts w:cstheme="minorHAnsi"/>
          <w:i/>
          <w:sz w:val="20"/>
          <w:szCs w:val="20"/>
        </w:rPr>
      </w:pPr>
      <w:r w:rsidRPr="00D96C39">
        <w:rPr>
          <w:rFonts w:cstheme="minorHAnsi"/>
          <w:i/>
          <w:sz w:val="20"/>
          <w:szCs w:val="20"/>
        </w:rPr>
        <w:t>Warren Farm estate c1931</w:t>
      </w:r>
    </w:p>
    <w:p w:rsidR="00DE1EC6" w:rsidRPr="0011275E" w:rsidRDefault="00A14032" w:rsidP="0011275E">
      <w:pPr>
        <w:pStyle w:val="NoSpacing"/>
        <w:jc w:val="center"/>
        <w:rPr>
          <w:i/>
        </w:rPr>
      </w:pPr>
      <w:r>
        <w:rPr>
          <w:noProof/>
          <w:lang w:val="en-GB" w:eastAsia="en-GB"/>
        </w:rPr>
        <w:drawing>
          <wp:inline distT="0" distB="0" distL="0" distR="0" wp14:anchorId="6E62D4F0" wp14:editId="6090002F">
            <wp:extent cx="5228548" cy="3267075"/>
            <wp:effectExtent l="0" t="0" r="0" b="0"/>
            <wp:docPr id="53" name="Picture 53" descr="[â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âIM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3233" cy="3332488"/>
                    </a:xfrm>
                    <a:prstGeom prst="rect">
                      <a:avLst/>
                    </a:prstGeom>
                    <a:noFill/>
                    <a:ln>
                      <a:noFill/>
                    </a:ln>
                  </pic:spPr>
                </pic:pic>
              </a:graphicData>
            </a:graphic>
          </wp:inline>
        </w:drawing>
      </w:r>
      <w:r w:rsidR="00DE1EC6">
        <w:t xml:space="preserve">     </w:t>
      </w:r>
      <w:r w:rsidRPr="00FD0E0A">
        <w:rPr>
          <w:i/>
          <w:sz w:val="20"/>
          <w:szCs w:val="20"/>
        </w:rPr>
        <w:t>Warren Farm Road 1940s</w:t>
      </w:r>
    </w:p>
    <w:p w:rsidR="00EC72AE" w:rsidRDefault="00AD47D3" w:rsidP="00AD47D3">
      <w:pPr>
        <w:spacing w:after="0" w:line="480" w:lineRule="auto"/>
        <w:ind w:left="397"/>
        <w:rPr>
          <w:b/>
          <w:sz w:val="28"/>
          <w:szCs w:val="28"/>
        </w:rPr>
      </w:pPr>
      <w:r>
        <w:rPr>
          <w:b/>
          <w:sz w:val="28"/>
          <w:szCs w:val="28"/>
        </w:rPr>
        <w:lastRenderedPageBreak/>
        <w:t>5.3</w:t>
      </w:r>
      <w:r>
        <w:rPr>
          <w:b/>
          <w:sz w:val="28"/>
          <w:szCs w:val="28"/>
        </w:rPr>
        <w:tab/>
      </w:r>
      <w:r w:rsidR="002B259B" w:rsidRPr="005308C1">
        <w:rPr>
          <w:b/>
          <w:sz w:val="28"/>
          <w:szCs w:val="28"/>
        </w:rPr>
        <w:t>People invo</w:t>
      </w:r>
      <w:r>
        <w:rPr>
          <w:b/>
          <w:sz w:val="28"/>
          <w:szCs w:val="28"/>
        </w:rPr>
        <w:t>lved in building the new estate</w:t>
      </w:r>
    </w:p>
    <w:p w:rsidR="00AD47D3" w:rsidRDefault="005308C1" w:rsidP="005308C1">
      <w:pPr>
        <w:rPr>
          <w:sz w:val="24"/>
          <w:szCs w:val="24"/>
        </w:rPr>
      </w:pPr>
      <w:r>
        <w:rPr>
          <w:sz w:val="24"/>
          <w:szCs w:val="24"/>
        </w:rPr>
        <w:t xml:space="preserve">The project has not been able to identify significant information relating to the firms and people involved in the building of the new Kingstanding Municipal Housing estate.  Below is a photo of </w:t>
      </w:r>
      <w:r w:rsidR="00AD47D3">
        <w:rPr>
          <w:sz w:val="24"/>
          <w:szCs w:val="24"/>
        </w:rPr>
        <w:t>Mr William Henry Wilson (Person on right of picture below) had a plastering company that undertook contracts in the building of homes in the Warren Farm area.</w:t>
      </w:r>
    </w:p>
    <w:p w:rsidR="00AD47D3" w:rsidRDefault="00AD47D3" w:rsidP="005308C1">
      <w:pPr>
        <w:rPr>
          <w:sz w:val="24"/>
          <w:szCs w:val="24"/>
        </w:rPr>
      </w:pPr>
    </w:p>
    <w:p w:rsidR="00F257B0" w:rsidRDefault="00F257B0" w:rsidP="003E2F5C">
      <w:pPr>
        <w:spacing w:after="0"/>
        <w:jc w:val="center"/>
        <w:rPr>
          <w:b/>
          <w:sz w:val="32"/>
          <w:szCs w:val="32"/>
        </w:rPr>
      </w:pPr>
      <w:r>
        <w:rPr>
          <w:noProof/>
          <w:lang w:eastAsia="en-GB"/>
        </w:rPr>
        <w:drawing>
          <wp:inline distT="0" distB="0" distL="0" distR="0">
            <wp:extent cx="4778276" cy="2628900"/>
            <wp:effectExtent l="0" t="0" r="3810" b="0"/>
            <wp:docPr id="7" name="Picture 7" descr="https://kingstanding.files.wordpress.com/2010/12/mr-carter.jpg?w=300&amp;h=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ingstanding.files.wordpress.com/2010/12/mr-carter.jpg?w=300&amp;h=16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4048" cy="2643079"/>
                    </a:xfrm>
                    <a:prstGeom prst="rect">
                      <a:avLst/>
                    </a:prstGeom>
                    <a:noFill/>
                    <a:ln>
                      <a:noFill/>
                    </a:ln>
                  </pic:spPr>
                </pic:pic>
              </a:graphicData>
            </a:graphic>
          </wp:inline>
        </w:drawing>
      </w:r>
    </w:p>
    <w:p w:rsidR="003E2F5C" w:rsidRPr="00A90B42" w:rsidRDefault="003E2F5C" w:rsidP="003E2F5C">
      <w:pPr>
        <w:spacing w:after="0"/>
        <w:jc w:val="center"/>
        <w:rPr>
          <w:i/>
          <w:sz w:val="20"/>
          <w:szCs w:val="20"/>
        </w:rPr>
      </w:pPr>
      <w:r w:rsidRPr="00A90B42">
        <w:rPr>
          <w:i/>
          <w:sz w:val="20"/>
          <w:szCs w:val="20"/>
        </w:rPr>
        <w:t>Members of William Henry Wilson Plastering Company</w:t>
      </w:r>
    </w:p>
    <w:p w:rsidR="005308C1" w:rsidRDefault="005308C1" w:rsidP="005308C1">
      <w:pPr>
        <w:rPr>
          <w:b/>
          <w:sz w:val="32"/>
          <w:szCs w:val="32"/>
        </w:rPr>
      </w:pPr>
    </w:p>
    <w:p w:rsidR="00BA3701" w:rsidRDefault="00881DCD" w:rsidP="00881DCD">
      <w:pPr>
        <w:pStyle w:val="NormalWeb"/>
        <w:shd w:val="clear" w:color="auto" w:fill="FFFFFF"/>
        <w:spacing w:before="0" w:beforeAutospacing="0" w:after="0" w:afterAutospacing="0" w:line="351" w:lineRule="atLeast"/>
        <w:textAlignment w:val="baseline"/>
        <w:rPr>
          <w:rFonts w:asciiTheme="minorHAnsi" w:hAnsiTheme="minorHAnsi" w:cstheme="minorHAnsi"/>
          <w:b/>
          <w:iCs/>
          <w:kern w:val="36"/>
          <w:sz w:val="32"/>
          <w:szCs w:val="32"/>
        </w:rPr>
      </w:pPr>
      <w:r>
        <w:rPr>
          <w:rFonts w:asciiTheme="minorHAnsi" w:hAnsiTheme="minorHAnsi" w:cstheme="minorHAnsi"/>
          <w:b/>
          <w:iCs/>
          <w:kern w:val="36"/>
          <w:sz w:val="32"/>
          <w:szCs w:val="32"/>
        </w:rPr>
        <w:t>Section 6</w:t>
      </w:r>
      <w:r>
        <w:rPr>
          <w:rFonts w:asciiTheme="minorHAnsi" w:hAnsiTheme="minorHAnsi" w:cstheme="minorHAnsi"/>
          <w:b/>
          <w:iCs/>
          <w:kern w:val="36"/>
          <w:sz w:val="32"/>
          <w:szCs w:val="32"/>
        </w:rPr>
        <w:tab/>
      </w:r>
      <w:r w:rsidR="00BA3701" w:rsidRPr="006B1A6E">
        <w:rPr>
          <w:rFonts w:asciiTheme="minorHAnsi" w:hAnsiTheme="minorHAnsi" w:cstheme="minorHAnsi"/>
          <w:b/>
          <w:iCs/>
          <w:kern w:val="36"/>
          <w:sz w:val="32"/>
          <w:szCs w:val="32"/>
          <w:u w:val="single"/>
        </w:rPr>
        <w:t>‘Kingstandi</w:t>
      </w:r>
      <w:r w:rsidR="006B1A6E" w:rsidRPr="006B1A6E">
        <w:rPr>
          <w:rFonts w:asciiTheme="minorHAnsi" w:hAnsiTheme="minorHAnsi" w:cstheme="minorHAnsi"/>
          <w:b/>
          <w:iCs/>
          <w:kern w:val="36"/>
          <w:sz w:val="32"/>
          <w:szCs w:val="32"/>
          <w:u w:val="single"/>
        </w:rPr>
        <w:t xml:space="preserve">ng’ – </w:t>
      </w:r>
      <w:r w:rsidR="006B1A6E" w:rsidRPr="006B1A6E">
        <w:rPr>
          <w:rFonts w:asciiTheme="minorHAnsi" w:hAnsiTheme="minorHAnsi" w:cstheme="minorHAnsi"/>
          <w:b/>
          <w:i/>
          <w:iCs/>
          <w:kern w:val="36"/>
          <w:sz w:val="32"/>
          <w:szCs w:val="32"/>
          <w:u w:val="single"/>
        </w:rPr>
        <w:t>‘an achievement without parallel’</w:t>
      </w:r>
    </w:p>
    <w:p w:rsidR="00EA6819" w:rsidRPr="00EA6819" w:rsidRDefault="00EA6819" w:rsidP="00EA6819">
      <w:pPr>
        <w:pStyle w:val="NormalWeb"/>
        <w:shd w:val="clear" w:color="auto" w:fill="FFFFFF"/>
        <w:spacing w:before="0" w:beforeAutospacing="0" w:after="0" w:afterAutospacing="0" w:line="351" w:lineRule="atLeast"/>
        <w:ind w:left="720"/>
        <w:textAlignment w:val="baseline"/>
        <w:rPr>
          <w:rFonts w:asciiTheme="minorHAnsi" w:hAnsiTheme="minorHAnsi" w:cstheme="minorHAnsi"/>
          <w:b/>
          <w:iCs/>
          <w:kern w:val="36"/>
          <w:sz w:val="32"/>
          <w:szCs w:val="32"/>
        </w:rPr>
      </w:pPr>
    </w:p>
    <w:p w:rsidR="00EA6819" w:rsidRPr="00EA6819" w:rsidRDefault="006B1A6E" w:rsidP="006B1A6E">
      <w:pPr>
        <w:pStyle w:val="NormalWeb"/>
        <w:shd w:val="clear" w:color="auto" w:fill="FFFFFF"/>
        <w:spacing w:before="0" w:beforeAutospacing="0" w:after="0" w:afterAutospacing="0" w:line="351" w:lineRule="atLeast"/>
        <w:ind w:left="397"/>
        <w:textAlignment w:val="baseline"/>
        <w:rPr>
          <w:rFonts w:asciiTheme="minorHAnsi" w:hAnsiTheme="minorHAnsi" w:cstheme="minorHAnsi"/>
          <w:b/>
          <w:iCs/>
          <w:kern w:val="36"/>
          <w:sz w:val="28"/>
          <w:szCs w:val="28"/>
        </w:rPr>
      </w:pPr>
      <w:r>
        <w:rPr>
          <w:rFonts w:asciiTheme="minorHAnsi" w:hAnsiTheme="minorHAnsi" w:cstheme="minorHAnsi"/>
          <w:b/>
          <w:iCs/>
          <w:kern w:val="36"/>
          <w:sz w:val="28"/>
          <w:szCs w:val="28"/>
        </w:rPr>
        <w:t>6.1</w:t>
      </w:r>
      <w:r w:rsidR="00EA6819">
        <w:rPr>
          <w:rFonts w:asciiTheme="minorHAnsi" w:hAnsiTheme="minorHAnsi" w:cstheme="minorHAnsi"/>
          <w:b/>
          <w:iCs/>
          <w:kern w:val="36"/>
          <w:sz w:val="28"/>
          <w:szCs w:val="28"/>
        </w:rPr>
        <w:tab/>
      </w:r>
      <w:r w:rsidR="00EA6819" w:rsidRPr="00EA6819">
        <w:rPr>
          <w:rFonts w:asciiTheme="minorHAnsi" w:hAnsiTheme="minorHAnsi" w:cstheme="minorHAnsi"/>
          <w:b/>
          <w:iCs/>
          <w:kern w:val="36"/>
          <w:sz w:val="28"/>
          <w:szCs w:val="28"/>
        </w:rPr>
        <w:t>Press coverage of the Building programme</w:t>
      </w:r>
    </w:p>
    <w:p w:rsidR="00BA3701" w:rsidRPr="00BA3701" w:rsidRDefault="006B1A6E" w:rsidP="00BA3701">
      <w:pPr>
        <w:pStyle w:val="NormalWeb"/>
        <w:shd w:val="clear" w:color="auto" w:fill="FFFFFF"/>
        <w:spacing w:before="0" w:beforeAutospacing="0" w:after="0" w:afterAutospacing="0" w:line="351" w:lineRule="atLeast"/>
        <w:textAlignment w:val="baseline"/>
        <w:rPr>
          <w:rFonts w:asciiTheme="minorHAnsi" w:hAnsiTheme="minorHAnsi" w:cstheme="minorHAnsi"/>
          <w:color w:val="333333"/>
        </w:rPr>
      </w:pPr>
      <w:r>
        <w:rPr>
          <w:rFonts w:asciiTheme="minorHAnsi" w:hAnsiTheme="minorHAnsi" w:cstheme="minorHAnsi"/>
          <w:iCs/>
          <w:kern w:val="36"/>
        </w:rPr>
        <w:t>In the</w:t>
      </w:r>
      <w:r w:rsidR="00BA3701" w:rsidRPr="00BA3701">
        <w:rPr>
          <w:rFonts w:asciiTheme="minorHAnsi" w:hAnsiTheme="minorHAnsi" w:cstheme="minorHAnsi"/>
          <w:iCs/>
          <w:kern w:val="36"/>
        </w:rPr>
        <w:t xml:space="preserve"> press at the time (The Birmingham Gazette) the headline for the story</w:t>
      </w:r>
      <w:r w:rsidR="00BA3701">
        <w:rPr>
          <w:rFonts w:asciiTheme="minorHAnsi" w:hAnsiTheme="minorHAnsi" w:cstheme="minorHAnsi"/>
          <w:iCs/>
          <w:kern w:val="36"/>
        </w:rPr>
        <w:t xml:space="preserve"> celebrating the official opening of Kingstanding estate in October 1933 was:</w:t>
      </w:r>
    </w:p>
    <w:p w:rsidR="00EA6819" w:rsidRPr="006B1A6E" w:rsidRDefault="00332B1B" w:rsidP="006B1A6E">
      <w:pPr>
        <w:pBdr>
          <w:bottom w:val="single" w:sz="6" w:space="12" w:color="DDDDDD"/>
        </w:pBdr>
        <w:shd w:val="clear" w:color="auto" w:fill="FFFFFF"/>
        <w:spacing w:after="0" w:line="547" w:lineRule="atLeast"/>
        <w:ind w:left="283" w:right="283"/>
        <w:textAlignment w:val="baseline"/>
        <w:outlineLvl w:val="0"/>
        <w:rPr>
          <w:rFonts w:ascii="Garamond" w:eastAsia="Times New Roman" w:hAnsi="Garamond" w:cs="Times New Roman"/>
          <w:b/>
          <w:i/>
          <w:iCs/>
          <w:kern w:val="36"/>
          <w:sz w:val="24"/>
          <w:szCs w:val="24"/>
          <w:lang w:eastAsia="en-GB"/>
        </w:rPr>
      </w:pPr>
      <w:r w:rsidRPr="006B1A6E">
        <w:rPr>
          <w:rFonts w:ascii="Garamond" w:eastAsia="Times New Roman" w:hAnsi="Garamond" w:cs="Times New Roman"/>
          <w:b/>
          <w:i/>
          <w:iCs/>
          <w:kern w:val="36"/>
          <w:sz w:val="24"/>
          <w:szCs w:val="24"/>
          <w:lang w:eastAsia="en-GB"/>
        </w:rPr>
        <w:t>Birmingham’s Interwar Council House Bu</w:t>
      </w:r>
      <w:r w:rsidR="00BA3701" w:rsidRPr="006B1A6E">
        <w:rPr>
          <w:rFonts w:ascii="Garamond" w:eastAsia="Times New Roman" w:hAnsi="Garamond" w:cs="Times New Roman"/>
          <w:b/>
          <w:i/>
          <w:iCs/>
          <w:kern w:val="36"/>
          <w:sz w:val="24"/>
          <w:szCs w:val="24"/>
          <w:lang w:eastAsia="en-GB"/>
        </w:rPr>
        <w:t xml:space="preserve">ilding: an ‘achievement without </w:t>
      </w:r>
      <w:r w:rsidRPr="006B1A6E">
        <w:rPr>
          <w:rFonts w:ascii="Garamond" w:eastAsia="Times New Roman" w:hAnsi="Garamond" w:cs="Times New Roman"/>
          <w:b/>
          <w:i/>
          <w:iCs/>
          <w:kern w:val="36"/>
          <w:sz w:val="24"/>
          <w:szCs w:val="24"/>
          <w:lang w:eastAsia="en-GB"/>
        </w:rPr>
        <w:t>parallel’</w:t>
      </w:r>
    </w:p>
    <w:p w:rsidR="00EA6819" w:rsidRPr="00EA6819" w:rsidRDefault="00EA6819" w:rsidP="00EA6819">
      <w:pPr>
        <w:spacing w:after="0"/>
        <w:rPr>
          <w:rFonts w:cstheme="minorHAnsi"/>
          <w:sz w:val="24"/>
          <w:szCs w:val="24"/>
          <w:shd w:val="clear" w:color="auto" w:fill="FFFFFF"/>
        </w:rPr>
      </w:pPr>
      <w:r w:rsidRPr="00EA6819">
        <w:rPr>
          <w:rFonts w:cstheme="minorHAnsi"/>
          <w:sz w:val="24"/>
          <w:szCs w:val="24"/>
        </w:rPr>
        <w:t>Between t</w:t>
      </w:r>
      <w:r w:rsidR="00161FAE">
        <w:rPr>
          <w:rFonts w:cstheme="minorHAnsi"/>
          <w:sz w:val="24"/>
          <w:szCs w:val="24"/>
        </w:rPr>
        <w:t>he wars</w:t>
      </w:r>
      <w:r w:rsidRPr="00EA6819">
        <w:rPr>
          <w:rFonts w:cstheme="minorHAnsi"/>
          <w:sz w:val="24"/>
          <w:szCs w:val="24"/>
        </w:rPr>
        <w:t xml:space="preserve"> Birmingham built over 51,000 new council homes – more than any other local authority in the country outside London.  When Neville Chamberlain, a former Birmingham city councillor</w:t>
      </w:r>
      <w:r w:rsidR="00161FAE">
        <w:rPr>
          <w:rFonts w:cstheme="minorHAnsi"/>
          <w:sz w:val="24"/>
          <w:szCs w:val="24"/>
        </w:rPr>
        <w:t xml:space="preserve"> / Lord Mayor</w:t>
      </w:r>
      <w:r w:rsidRPr="00EA6819">
        <w:rPr>
          <w:rFonts w:cstheme="minorHAnsi"/>
          <w:sz w:val="24"/>
          <w:szCs w:val="24"/>
        </w:rPr>
        <w:t xml:space="preserve"> and now Edgbaston MP, opened the city’s 40,000</w:t>
      </w:r>
      <w:r w:rsidRPr="00EA6819">
        <w:rPr>
          <w:rFonts w:cstheme="minorHAnsi"/>
          <w:sz w:val="24"/>
          <w:szCs w:val="24"/>
          <w:bdr w:val="none" w:sz="0" w:space="0" w:color="auto" w:frame="1"/>
          <w:vertAlign w:val="superscript"/>
        </w:rPr>
        <w:t>th</w:t>
      </w:r>
      <w:r w:rsidRPr="00EA6819">
        <w:rPr>
          <w:rFonts w:cstheme="minorHAnsi"/>
          <w:sz w:val="24"/>
          <w:szCs w:val="24"/>
        </w:rPr>
        <w:t xml:space="preserve"> council home in 1933 he spoke with much local pride and only a little exaggeration of:</w:t>
      </w:r>
    </w:p>
    <w:p w:rsidR="00332B1B" w:rsidRPr="00EA6819" w:rsidRDefault="00BA3701" w:rsidP="00EA6819">
      <w:pPr>
        <w:pStyle w:val="NormalWeb"/>
        <w:shd w:val="clear" w:color="auto" w:fill="FFFFFF"/>
        <w:spacing w:before="0" w:beforeAutospacing="0" w:after="0" w:afterAutospacing="0" w:line="351" w:lineRule="atLeast"/>
        <w:ind w:left="567" w:right="567"/>
        <w:textAlignment w:val="baseline"/>
        <w:rPr>
          <w:rFonts w:asciiTheme="minorHAnsi" w:hAnsiTheme="minorHAnsi" w:cstheme="minorHAnsi"/>
        </w:rPr>
      </w:pPr>
      <w:r w:rsidRPr="00EA6819">
        <w:rPr>
          <w:rFonts w:asciiTheme="minorHAnsi" w:hAnsiTheme="minorHAnsi" w:cstheme="minorHAnsi"/>
          <w:i/>
          <w:iCs/>
        </w:rPr>
        <w:t>“A</w:t>
      </w:r>
      <w:r w:rsidR="00332B1B" w:rsidRPr="00EA6819">
        <w:rPr>
          <w:rFonts w:asciiTheme="minorHAnsi" w:hAnsiTheme="minorHAnsi" w:cstheme="minorHAnsi"/>
          <w:i/>
          <w:iCs/>
        </w:rPr>
        <w:t>n achievement on the part of Birmingham which has no parallel in this or any other country</w:t>
      </w:r>
      <w:r w:rsidRPr="00EA6819">
        <w:rPr>
          <w:rFonts w:asciiTheme="minorHAnsi" w:hAnsiTheme="minorHAnsi" w:cstheme="minorHAnsi"/>
          <w:i/>
          <w:iCs/>
        </w:rPr>
        <w:t>”.</w:t>
      </w:r>
    </w:p>
    <w:p w:rsidR="00332B1B" w:rsidRPr="00EA6819" w:rsidRDefault="0001226D" w:rsidP="00EA6819">
      <w:pPr>
        <w:spacing w:after="0"/>
        <w:rPr>
          <w:rFonts w:cstheme="minorHAnsi"/>
          <w:color w:val="333333"/>
          <w:sz w:val="24"/>
          <w:szCs w:val="24"/>
          <w:shd w:val="clear" w:color="auto" w:fill="FFFFFF"/>
        </w:rPr>
      </w:pPr>
      <w:r w:rsidRPr="00EA6819">
        <w:rPr>
          <w:rFonts w:cstheme="minorHAnsi"/>
          <w:color w:val="333333"/>
          <w:sz w:val="24"/>
          <w:szCs w:val="24"/>
          <w:shd w:val="clear" w:color="auto" w:fill="FFFFFF"/>
        </w:rPr>
        <w:t>Nearly all those</w:t>
      </w:r>
      <w:r w:rsidR="00EA6819" w:rsidRPr="00EA6819">
        <w:rPr>
          <w:rFonts w:cstheme="minorHAnsi"/>
          <w:color w:val="333333"/>
          <w:sz w:val="24"/>
          <w:szCs w:val="24"/>
          <w:shd w:val="clear" w:color="auto" w:fill="FFFFFF"/>
        </w:rPr>
        <w:t xml:space="preserve"> municipal</w:t>
      </w:r>
      <w:r w:rsidRPr="00EA6819">
        <w:rPr>
          <w:rFonts w:cstheme="minorHAnsi"/>
          <w:color w:val="333333"/>
          <w:sz w:val="24"/>
          <w:szCs w:val="24"/>
          <w:shd w:val="clear" w:color="auto" w:fill="FFFFFF"/>
        </w:rPr>
        <w:t xml:space="preserve"> homes were built on Birmingham’s periphery</w:t>
      </w:r>
      <w:r w:rsidR="00D06C6C">
        <w:rPr>
          <w:rFonts w:cstheme="minorHAnsi"/>
          <w:color w:val="333333"/>
          <w:sz w:val="24"/>
          <w:szCs w:val="24"/>
          <w:shd w:val="clear" w:color="auto" w:fill="FFFFFF"/>
        </w:rPr>
        <w:t xml:space="preserve"> outside the historical boundary of the city.  The City’s efforts were</w:t>
      </w:r>
      <w:r w:rsidRPr="00EA6819">
        <w:rPr>
          <w:rFonts w:cstheme="minorHAnsi"/>
          <w:color w:val="333333"/>
          <w:sz w:val="24"/>
          <w:szCs w:val="24"/>
          <w:shd w:val="clear" w:color="auto" w:fill="FFFFFF"/>
        </w:rPr>
        <w:t xml:space="preserve"> focused on</w:t>
      </w:r>
      <w:r w:rsidR="00D06C6C">
        <w:rPr>
          <w:rFonts w:cstheme="minorHAnsi"/>
          <w:color w:val="333333"/>
          <w:sz w:val="24"/>
          <w:szCs w:val="24"/>
          <w:shd w:val="clear" w:color="auto" w:fill="FFFFFF"/>
        </w:rPr>
        <w:t xml:space="preserve"> building housing development</w:t>
      </w:r>
      <w:r w:rsidR="00534847" w:rsidRPr="00EA6819">
        <w:rPr>
          <w:rFonts w:cstheme="minorHAnsi"/>
          <w:color w:val="333333"/>
          <w:sz w:val="24"/>
          <w:szCs w:val="24"/>
          <w:shd w:val="clear" w:color="auto" w:fill="FFFFFF"/>
        </w:rPr>
        <w:t xml:space="preserve"> suburbs in green-field sites</w:t>
      </w:r>
      <w:r w:rsidR="00D06C6C">
        <w:rPr>
          <w:rFonts w:cstheme="minorHAnsi"/>
          <w:color w:val="333333"/>
          <w:sz w:val="24"/>
          <w:szCs w:val="24"/>
          <w:shd w:val="clear" w:color="auto" w:fill="FFFFFF"/>
        </w:rPr>
        <w:t xml:space="preserve"> around the outskirts of the then city boundary</w:t>
      </w:r>
      <w:r w:rsidR="00534847" w:rsidRPr="00EA6819">
        <w:rPr>
          <w:rFonts w:cstheme="minorHAnsi"/>
          <w:color w:val="333333"/>
          <w:sz w:val="24"/>
          <w:szCs w:val="24"/>
          <w:shd w:val="clear" w:color="auto" w:fill="FFFFFF"/>
        </w:rPr>
        <w:t xml:space="preserve">. </w:t>
      </w:r>
      <w:r w:rsidRPr="00EA6819">
        <w:rPr>
          <w:rFonts w:cstheme="minorHAnsi"/>
          <w:color w:val="333333"/>
          <w:sz w:val="24"/>
          <w:szCs w:val="24"/>
          <w:shd w:val="clear" w:color="auto" w:fill="FFFFFF"/>
        </w:rPr>
        <w:t xml:space="preserve"> The strength of this commitment was demonstrated in 1928 when the City incorporated </w:t>
      </w:r>
      <w:r w:rsidRPr="00EA6819">
        <w:rPr>
          <w:rFonts w:cstheme="minorHAnsi"/>
          <w:color w:val="333333"/>
          <w:sz w:val="24"/>
          <w:szCs w:val="24"/>
          <w:shd w:val="clear" w:color="auto" w:fill="FFFFFF"/>
        </w:rPr>
        <w:lastRenderedPageBreak/>
        <w:t xml:space="preserve">3000 acres of predominantly agricultural land in </w:t>
      </w:r>
      <w:r w:rsidR="00EA6819" w:rsidRPr="00EA6819">
        <w:rPr>
          <w:rFonts w:cstheme="minorHAnsi"/>
          <w:color w:val="333333"/>
          <w:sz w:val="24"/>
          <w:szCs w:val="24"/>
          <w:shd w:val="clear" w:color="auto" w:fill="FFFFFF"/>
        </w:rPr>
        <w:t xml:space="preserve">the rural </w:t>
      </w:r>
      <w:r w:rsidRPr="00EA6819">
        <w:rPr>
          <w:rFonts w:cstheme="minorHAnsi"/>
          <w:color w:val="333333"/>
          <w:sz w:val="24"/>
          <w:szCs w:val="24"/>
          <w:shd w:val="clear" w:color="auto" w:fill="FFFFFF"/>
        </w:rPr>
        <w:t>Perry Barr</w:t>
      </w:r>
      <w:r w:rsidR="00EA6819" w:rsidRPr="00EA6819">
        <w:rPr>
          <w:rFonts w:cstheme="minorHAnsi"/>
          <w:color w:val="333333"/>
          <w:sz w:val="24"/>
          <w:szCs w:val="24"/>
          <w:shd w:val="clear" w:color="auto" w:fill="FFFFFF"/>
        </w:rPr>
        <w:t xml:space="preserve"> parish</w:t>
      </w:r>
      <w:r w:rsidRPr="00EA6819">
        <w:rPr>
          <w:rFonts w:cstheme="minorHAnsi"/>
          <w:color w:val="333333"/>
          <w:sz w:val="24"/>
          <w:szCs w:val="24"/>
          <w:shd w:val="clear" w:color="auto" w:fill="FFFFFF"/>
        </w:rPr>
        <w:t xml:space="preserve"> on its northern borders</w:t>
      </w:r>
      <w:r w:rsidR="00534847" w:rsidRPr="00EA6819">
        <w:rPr>
          <w:rFonts w:cstheme="minorHAnsi"/>
          <w:color w:val="333333"/>
          <w:sz w:val="24"/>
          <w:szCs w:val="24"/>
          <w:shd w:val="clear" w:color="auto" w:fill="FFFFFF"/>
        </w:rPr>
        <w:t xml:space="preserve"> – which was to become</w:t>
      </w:r>
      <w:r w:rsidR="00EA6819" w:rsidRPr="00EA6819">
        <w:rPr>
          <w:rFonts w:cstheme="minorHAnsi"/>
          <w:color w:val="333333"/>
          <w:sz w:val="24"/>
          <w:szCs w:val="24"/>
          <w:shd w:val="clear" w:color="auto" w:fill="FFFFFF"/>
        </w:rPr>
        <w:t xml:space="preserve"> the Kingstanding Estate.</w:t>
      </w:r>
    </w:p>
    <w:p w:rsidR="00534847" w:rsidRPr="00EA6819" w:rsidRDefault="00534847" w:rsidP="00534847">
      <w:pPr>
        <w:rPr>
          <w:rFonts w:cstheme="minorHAnsi"/>
          <w:color w:val="333333"/>
          <w:sz w:val="24"/>
          <w:szCs w:val="24"/>
          <w:shd w:val="clear" w:color="auto" w:fill="FFFFFF"/>
        </w:rPr>
      </w:pPr>
      <w:r w:rsidRPr="00EA6819">
        <w:rPr>
          <w:rFonts w:cstheme="minorHAnsi"/>
          <w:color w:val="333333"/>
          <w:sz w:val="24"/>
          <w:szCs w:val="24"/>
          <w:shd w:val="clear" w:color="auto" w:fill="FFFFFF"/>
        </w:rPr>
        <w:t>This area would within a</w:t>
      </w:r>
      <w:r w:rsidR="0001226D" w:rsidRPr="00EA6819">
        <w:rPr>
          <w:rFonts w:cstheme="minorHAnsi"/>
          <w:color w:val="333333"/>
          <w:sz w:val="24"/>
          <w:szCs w:val="24"/>
          <w:shd w:val="clear" w:color="auto" w:fill="FFFFFF"/>
        </w:rPr>
        <w:t xml:space="preserve"> decade come to comprise an almost unbroken series of new municipal estates in Kingstanding, Kettlehouse, Witt</w:t>
      </w:r>
      <w:r w:rsidRPr="00EA6819">
        <w:rPr>
          <w:rFonts w:cstheme="minorHAnsi"/>
          <w:color w:val="333333"/>
          <w:sz w:val="24"/>
          <w:szCs w:val="24"/>
          <w:shd w:val="clear" w:color="auto" w:fill="FFFFFF"/>
        </w:rPr>
        <w:t>on Lodge Farm and Oscott</w:t>
      </w:r>
      <w:r w:rsidR="0001226D" w:rsidRPr="00EA6819">
        <w:rPr>
          <w:rFonts w:cstheme="minorHAnsi"/>
          <w:color w:val="333333"/>
          <w:sz w:val="24"/>
          <w:szCs w:val="24"/>
          <w:shd w:val="clear" w:color="auto" w:fill="FFFFFF"/>
        </w:rPr>
        <w:t xml:space="preserve"> – almost 10,000 homes with a population the size of Shrewsbury.</w:t>
      </w:r>
    </w:p>
    <w:p w:rsidR="00CB10D0" w:rsidRDefault="00CB10D0" w:rsidP="00385D70">
      <w:pPr>
        <w:jc w:val="center"/>
        <w:rPr>
          <w:rFonts w:cstheme="minorHAnsi"/>
          <w:b/>
          <w:sz w:val="24"/>
          <w:szCs w:val="24"/>
          <w:shd w:val="clear" w:color="auto" w:fill="FFFFFF"/>
        </w:rPr>
      </w:pPr>
      <w:r>
        <w:rPr>
          <w:noProof/>
          <w:lang w:eastAsia="en-GB"/>
        </w:rPr>
        <w:drawing>
          <wp:inline distT="0" distB="0" distL="0" distR="0" wp14:anchorId="12EA37CC" wp14:editId="3E6B5B56">
            <wp:extent cx="4857750" cy="3382125"/>
            <wp:effectExtent l="0" t="0" r="0" b="8890"/>
            <wp:docPr id="10" name="Picture 10" descr="The Birmingham Gazette article marking Chamberlain's formal opening of the city's 40,000 th council home in February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Birmingham Gazette article marking Chamberlain's formal opening of the city's 40,000 th council home in February 19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3306" cy="3385993"/>
                    </a:xfrm>
                    <a:prstGeom prst="rect">
                      <a:avLst/>
                    </a:prstGeom>
                    <a:noFill/>
                    <a:ln>
                      <a:noFill/>
                    </a:ln>
                  </pic:spPr>
                </pic:pic>
              </a:graphicData>
            </a:graphic>
          </wp:inline>
        </w:drawing>
      </w:r>
    </w:p>
    <w:p w:rsidR="006C4BB1" w:rsidRPr="00FD0E0A" w:rsidRDefault="00385D70" w:rsidP="006C4BB1">
      <w:pPr>
        <w:jc w:val="center"/>
        <w:rPr>
          <w:rFonts w:cstheme="minorHAnsi"/>
          <w:b/>
          <w:i/>
          <w:sz w:val="20"/>
          <w:szCs w:val="20"/>
        </w:rPr>
      </w:pPr>
      <w:r w:rsidRPr="00FD0E0A">
        <w:rPr>
          <w:rFonts w:cstheme="minorHAnsi"/>
          <w:i/>
          <w:sz w:val="20"/>
          <w:szCs w:val="20"/>
          <w:shd w:val="clear" w:color="auto" w:fill="FFFFFF"/>
        </w:rPr>
        <w:t>The Birmingham Gazette article marking Chamberlain’s formal opening of th</w:t>
      </w:r>
      <w:r w:rsidR="0011275E">
        <w:rPr>
          <w:rFonts w:cstheme="minorHAnsi"/>
          <w:i/>
          <w:sz w:val="20"/>
          <w:szCs w:val="20"/>
          <w:shd w:val="clear" w:color="auto" w:fill="FFFFFF"/>
        </w:rPr>
        <w:t>e city’s 40,000th council home -</w:t>
      </w:r>
      <w:r w:rsidRPr="00FD0E0A">
        <w:rPr>
          <w:rFonts w:cstheme="minorHAnsi"/>
          <w:i/>
          <w:sz w:val="20"/>
          <w:szCs w:val="20"/>
          <w:shd w:val="clear" w:color="auto" w:fill="FFFFFF"/>
        </w:rPr>
        <w:t>October 1933</w:t>
      </w:r>
    </w:p>
    <w:p w:rsidR="00534847" w:rsidRPr="006C4BB1" w:rsidRDefault="006C4BB1" w:rsidP="006C4BB1">
      <w:pPr>
        <w:ind w:left="397"/>
        <w:rPr>
          <w:rFonts w:cstheme="minorHAnsi"/>
          <w:b/>
          <w:i/>
          <w:sz w:val="24"/>
          <w:szCs w:val="24"/>
        </w:rPr>
      </w:pPr>
      <w:r>
        <w:rPr>
          <w:rFonts w:cstheme="minorHAnsi"/>
          <w:b/>
          <w:sz w:val="28"/>
          <w:szCs w:val="28"/>
          <w:shd w:val="clear" w:color="auto" w:fill="FFFFFF"/>
        </w:rPr>
        <w:t>6.2</w:t>
      </w:r>
      <w:r>
        <w:rPr>
          <w:rFonts w:cstheme="minorHAnsi"/>
          <w:b/>
          <w:sz w:val="28"/>
          <w:szCs w:val="28"/>
          <w:shd w:val="clear" w:color="auto" w:fill="FFFFFF"/>
        </w:rPr>
        <w:tab/>
      </w:r>
      <w:r w:rsidR="00534847" w:rsidRPr="00EA6819">
        <w:rPr>
          <w:rFonts w:cstheme="minorHAnsi"/>
          <w:b/>
          <w:sz w:val="28"/>
          <w:szCs w:val="28"/>
          <w:shd w:val="clear" w:color="auto" w:fill="FFFFFF"/>
        </w:rPr>
        <w:t>Need to build Municipal Housing in 1928</w:t>
      </w:r>
    </w:p>
    <w:p w:rsidR="0001226D" w:rsidRPr="00534847" w:rsidRDefault="0001226D" w:rsidP="007C6ADF">
      <w:pPr>
        <w:pStyle w:val="NormalWeb"/>
        <w:shd w:val="clear" w:color="auto" w:fill="FFFFFF"/>
        <w:spacing w:before="0" w:beforeAutospacing="0" w:after="0" w:afterAutospacing="0" w:line="351" w:lineRule="atLeast"/>
        <w:textAlignment w:val="baseline"/>
        <w:rPr>
          <w:rFonts w:asciiTheme="minorHAnsi" w:hAnsiTheme="minorHAnsi" w:cstheme="minorHAnsi"/>
        </w:rPr>
      </w:pPr>
      <w:r w:rsidRPr="00534847">
        <w:rPr>
          <w:rFonts w:asciiTheme="minorHAnsi" w:hAnsiTheme="minorHAnsi" w:cstheme="minorHAnsi"/>
        </w:rPr>
        <w:t>The continuing squalor of inner-city conditions</w:t>
      </w:r>
      <w:r w:rsidR="00534847">
        <w:rPr>
          <w:rFonts w:asciiTheme="minorHAnsi" w:hAnsiTheme="minorHAnsi" w:cstheme="minorHAnsi"/>
        </w:rPr>
        <w:t xml:space="preserve"> in Birmingham had grown </w:t>
      </w:r>
      <w:r w:rsidRPr="00534847">
        <w:rPr>
          <w:rFonts w:asciiTheme="minorHAnsi" w:hAnsiTheme="minorHAnsi" w:cstheme="minorHAnsi"/>
        </w:rPr>
        <w:t>more intolerab</w:t>
      </w:r>
      <w:r w:rsidR="00534847">
        <w:rPr>
          <w:rFonts w:asciiTheme="minorHAnsi" w:hAnsiTheme="minorHAnsi" w:cstheme="minorHAnsi"/>
        </w:rPr>
        <w:t>le as expectations rose.  The need to clear city centre</w:t>
      </w:r>
      <w:r w:rsidRPr="00534847">
        <w:rPr>
          <w:rFonts w:asciiTheme="minorHAnsi" w:hAnsiTheme="minorHAnsi" w:cstheme="minorHAnsi"/>
        </w:rPr>
        <w:t xml:space="preserve"> slums and redevelop at density thi</w:t>
      </w:r>
      <w:r w:rsidR="00534847">
        <w:rPr>
          <w:rFonts w:asciiTheme="minorHAnsi" w:hAnsiTheme="minorHAnsi" w:cstheme="minorHAnsi"/>
        </w:rPr>
        <w:t xml:space="preserve">s inner core seemed undeniable. </w:t>
      </w:r>
      <w:r w:rsidRPr="00534847">
        <w:rPr>
          <w:rFonts w:asciiTheme="minorHAnsi" w:hAnsiTheme="minorHAnsi" w:cstheme="minorHAnsi"/>
        </w:rPr>
        <w:t xml:space="preserve"> And it was understood that, so long as local wages remained low and living costs on suburban estates hig</w:t>
      </w:r>
      <w:r w:rsidR="00534847">
        <w:rPr>
          <w:rFonts w:asciiTheme="minorHAnsi" w:hAnsiTheme="minorHAnsi" w:cstheme="minorHAnsi"/>
        </w:rPr>
        <w:t>h, cheaper housing</w:t>
      </w:r>
      <w:r w:rsidRPr="00534847">
        <w:rPr>
          <w:rFonts w:asciiTheme="minorHAnsi" w:hAnsiTheme="minorHAnsi" w:cstheme="minorHAnsi"/>
        </w:rPr>
        <w:t xml:space="preserve"> was essential for those displaced from the slums.</w:t>
      </w:r>
    </w:p>
    <w:p w:rsidR="00534847" w:rsidRPr="00534847" w:rsidRDefault="00534847" w:rsidP="007C6ADF">
      <w:pPr>
        <w:pStyle w:val="NormalWeb"/>
        <w:shd w:val="clear" w:color="auto" w:fill="FFFFFF"/>
        <w:spacing w:before="0" w:beforeAutospacing="0" w:after="0" w:afterAutospacing="0" w:line="351" w:lineRule="atLeast"/>
        <w:textAlignment w:val="baseline"/>
        <w:rPr>
          <w:rFonts w:asciiTheme="minorHAnsi" w:hAnsiTheme="minorHAnsi" w:cstheme="minorHAnsi"/>
        </w:rPr>
      </w:pPr>
      <w:r w:rsidRPr="00534847">
        <w:rPr>
          <w:rFonts w:asciiTheme="minorHAnsi" w:hAnsiTheme="minorHAnsi" w:cstheme="minorHAnsi"/>
        </w:rPr>
        <w:t xml:space="preserve">The </w:t>
      </w:r>
      <w:r w:rsidR="0001226D" w:rsidRPr="00534847">
        <w:rPr>
          <w:rFonts w:asciiTheme="minorHAnsi" w:hAnsiTheme="minorHAnsi" w:cstheme="minorHAnsi"/>
        </w:rPr>
        <w:t>1930 Housing Act represented the first concerted attempt to clear the slums</w:t>
      </w:r>
      <w:r w:rsidRPr="00534847">
        <w:rPr>
          <w:rFonts w:asciiTheme="minorHAnsi" w:hAnsiTheme="minorHAnsi" w:cstheme="minorHAnsi"/>
        </w:rPr>
        <w:t xml:space="preserve"> and rehouse their population.  </w:t>
      </w:r>
      <w:r w:rsidR="0001226D" w:rsidRPr="00534847">
        <w:rPr>
          <w:rFonts w:asciiTheme="minorHAnsi" w:hAnsiTheme="minorHAnsi" w:cstheme="minorHAnsi"/>
        </w:rPr>
        <w:t>The year would also mark the peak of Birmingham’s house-building efforts in the interwar pe</w:t>
      </w:r>
      <w:r w:rsidRPr="00534847">
        <w:rPr>
          <w:rFonts w:asciiTheme="minorHAnsi" w:hAnsiTheme="minorHAnsi" w:cstheme="minorHAnsi"/>
        </w:rPr>
        <w:t>riod – 6715 homes completed.</w:t>
      </w:r>
    </w:p>
    <w:p w:rsidR="00BA3701" w:rsidRPr="00534847" w:rsidRDefault="0001226D" w:rsidP="007C6ADF">
      <w:pPr>
        <w:pStyle w:val="NormalWeb"/>
        <w:shd w:val="clear" w:color="auto" w:fill="FFFFFF"/>
        <w:spacing w:before="0" w:beforeAutospacing="0" w:after="0" w:afterAutospacing="0" w:line="351" w:lineRule="atLeast"/>
        <w:textAlignment w:val="baseline"/>
        <w:rPr>
          <w:rFonts w:asciiTheme="minorHAnsi" w:hAnsiTheme="minorHAnsi" w:cstheme="minorHAnsi"/>
        </w:rPr>
      </w:pPr>
      <w:r w:rsidRPr="00534847">
        <w:rPr>
          <w:rFonts w:asciiTheme="minorHAnsi" w:hAnsiTheme="minorHAnsi" w:cstheme="minorHAnsi"/>
        </w:rPr>
        <w:t>Greenwood</w:t>
      </w:r>
      <w:r w:rsidR="00534847" w:rsidRPr="00534847">
        <w:rPr>
          <w:rFonts w:asciiTheme="minorHAnsi" w:hAnsiTheme="minorHAnsi" w:cstheme="minorHAnsi"/>
        </w:rPr>
        <w:t xml:space="preserve"> (the government housing minister responsible for the 1930 Housing Act) </w:t>
      </w:r>
      <w:r w:rsidRPr="00534847">
        <w:rPr>
          <w:rFonts w:asciiTheme="minorHAnsi" w:hAnsiTheme="minorHAnsi" w:cstheme="minorHAnsi"/>
        </w:rPr>
        <w:t>himself formally opened the City’s 30,000</w:t>
      </w:r>
      <w:r w:rsidRPr="00534847">
        <w:rPr>
          <w:rFonts w:asciiTheme="minorHAnsi" w:hAnsiTheme="minorHAnsi" w:cstheme="minorHAnsi"/>
          <w:bdr w:val="none" w:sz="0" w:space="0" w:color="auto" w:frame="1"/>
          <w:vertAlign w:val="superscript"/>
        </w:rPr>
        <w:t>th</w:t>
      </w:r>
      <w:r w:rsidR="00534847" w:rsidRPr="00534847">
        <w:rPr>
          <w:rFonts w:asciiTheme="minorHAnsi" w:hAnsiTheme="minorHAnsi" w:cstheme="minorHAnsi"/>
        </w:rPr>
        <w:t xml:space="preserve"> </w:t>
      </w:r>
      <w:r w:rsidRPr="00534847">
        <w:rPr>
          <w:rFonts w:asciiTheme="minorHAnsi" w:hAnsiTheme="minorHAnsi" w:cstheme="minorHAnsi"/>
        </w:rPr>
        <w:t>co</w:t>
      </w:r>
      <w:r w:rsidR="00534847" w:rsidRPr="00534847">
        <w:rPr>
          <w:rFonts w:asciiTheme="minorHAnsi" w:hAnsiTheme="minorHAnsi" w:cstheme="minorHAnsi"/>
        </w:rPr>
        <w:t xml:space="preserve">uncil home in </w:t>
      </w:r>
      <w:r w:rsidRPr="00534847">
        <w:rPr>
          <w:rFonts w:asciiTheme="minorHAnsi" w:hAnsiTheme="minorHAnsi" w:cstheme="minorHAnsi"/>
        </w:rPr>
        <w:t>Greenwood Place, Kingstanding.</w:t>
      </w:r>
    </w:p>
    <w:p w:rsidR="00BA3701" w:rsidRDefault="007C6ADF" w:rsidP="007C6ADF">
      <w:pPr>
        <w:pStyle w:val="NormalWeb"/>
        <w:shd w:val="clear" w:color="auto" w:fill="FFFFFF"/>
        <w:spacing w:before="0" w:beforeAutospacing="0" w:after="0" w:afterAutospacing="0" w:line="351" w:lineRule="atLeast"/>
        <w:jc w:val="center"/>
        <w:textAlignment w:val="baseline"/>
        <w:rPr>
          <w:rFonts w:ascii="Verdana" w:hAnsi="Verdana"/>
          <w:color w:val="333333"/>
          <w:sz w:val="20"/>
          <w:szCs w:val="20"/>
        </w:rPr>
      </w:pPr>
      <w:r>
        <w:rPr>
          <w:noProof/>
        </w:rPr>
        <w:lastRenderedPageBreak/>
        <w:drawing>
          <wp:inline distT="0" distB="0" distL="0" distR="0" wp14:anchorId="2A8613A6" wp14:editId="74AC9C6C">
            <wp:extent cx="3195707" cy="1914525"/>
            <wp:effectExtent l="114300" t="114300" r="100330" b="142875"/>
            <wp:docPr id="11" name="Picture 11" descr="Greenwood Place, King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wood Place, Kingstandi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17991" cy="1927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21CA" w:rsidRPr="00FD0E0A" w:rsidRDefault="00B02AFA" w:rsidP="003E2F5C">
      <w:pPr>
        <w:jc w:val="center"/>
        <w:rPr>
          <w:rFonts w:cstheme="minorHAnsi"/>
          <w:i/>
          <w:sz w:val="20"/>
          <w:szCs w:val="20"/>
          <w:shd w:val="clear" w:color="auto" w:fill="FFFFFF"/>
        </w:rPr>
      </w:pPr>
      <w:r w:rsidRPr="00FD0E0A">
        <w:rPr>
          <w:rFonts w:cstheme="minorHAnsi"/>
          <w:i/>
          <w:sz w:val="20"/>
          <w:szCs w:val="20"/>
          <w:shd w:val="clear" w:color="auto" w:fill="FFFFFF"/>
        </w:rPr>
        <w:t>Greenwood Place, Kingstanding</w:t>
      </w:r>
      <w:r w:rsidR="003E2F5C" w:rsidRPr="00FD0E0A">
        <w:rPr>
          <w:rFonts w:cstheme="minorHAnsi"/>
          <w:i/>
          <w:sz w:val="20"/>
          <w:szCs w:val="20"/>
          <w:shd w:val="clear" w:color="auto" w:fill="FFFFFF"/>
        </w:rPr>
        <w:t xml:space="preserve"> (1936)</w:t>
      </w:r>
    </w:p>
    <w:p w:rsidR="00F003DC" w:rsidRDefault="00F003DC" w:rsidP="007C6ADF">
      <w:pPr>
        <w:jc w:val="center"/>
        <w:rPr>
          <w:rFonts w:cstheme="minorHAnsi"/>
          <w:i/>
          <w:color w:val="666666"/>
          <w:sz w:val="24"/>
          <w:szCs w:val="24"/>
          <w:shd w:val="clear" w:color="auto" w:fill="FFFFFF"/>
        </w:rPr>
      </w:pPr>
      <w:r w:rsidRPr="00F003DC">
        <w:rPr>
          <w:rFonts w:cstheme="minorHAnsi"/>
          <w:i/>
          <w:noProof/>
          <w:color w:val="666666"/>
          <w:sz w:val="24"/>
          <w:szCs w:val="24"/>
          <w:shd w:val="clear" w:color="auto" w:fill="FFFFFF"/>
          <w:lang w:eastAsia="en-GB"/>
        </w:rPr>
        <w:drawing>
          <wp:inline distT="0" distB="0" distL="0" distR="0">
            <wp:extent cx="3390900" cy="2543175"/>
            <wp:effectExtent l="133350" t="114300" r="133350" b="161925"/>
            <wp:docPr id="23" name="Picture 23" descr="C:\Users\John\Downloads\IMG_62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ownloads\IMG_6210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91925" cy="2543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21CA" w:rsidRPr="00FD0E0A" w:rsidRDefault="000421CA" w:rsidP="007C6ADF">
      <w:pPr>
        <w:jc w:val="center"/>
        <w:rPr>
          <w:rFonts w:cstheme="minorHAnsi"/>
          <w:i/>
          <w:sz w:val="20"/>
          <w:szCs w:val="20"/>
          <w:shd w:val="clear" w:color="auto" w:fill="FFFFFF"/>
        </w:rPr>
      </w:pPr>
      <w:r w:rsidRPr="00FD0E0A">
        <w:rPr>
          <w:rFonts w:cstheme="minorHAnsi"/>
          <w:i/>
          <w:sz w:val="20"/>
          <w:szCs w:val="20"/>
          <w:shd w:val="clear" w:color="auto" w:fill="FFFFFF"/>
        </w:rPr>
        <w:t xml:space="preserve">Greenwood Place, Kingstanding </w:t>
      </w:r>
      <w:r w:rsidR="003E2F5C" w:rsidRPr="00FD0E0A">
        <w:rPr>
          <w:rFonts w:cstheme="minorHAnsi"/>
          <w:i/>
          <w:sz w:val="20"/>
          <w:szCs w:val="20"/>
          <w:shd w:val="clear" w:color="auto" w:fill="FFFFFF"/>
        </w:rPr>
        <w:t xml:space="preserve">(January </w:t>
      </w:r>
      <w:r w:rsidRPr="00FD0E0A">
        <w:rPr>
          <w:rFonts w:cstheme="minorHAnsi"/>
          <w:i/>
          <w:sz w:val="20"/>
          <w:szCs w:val="20"/>
          <w:shd w:val="clear" w:color="auto" w:fill="FFFFFF"/>
        </w:rPr>
        <w:t>2019</w:t>
      </w:r>
      <w:r w:rsidR="003E2F5C" w:rsidRPr="00FD0E0A">
        <w:rPr>
          <w:rFonts w:cstheme="minorHAnsi"/>
          <w:i/>
          <w:sz w:val="20"/>
          <w:szCs w:val="20"/>
          <w:shd w:val="clear" w:color="auto" w:fill="FFFFFF"/>
        </w:rPr>
        <w:t>)</w:t>
      </w:r>
    </w:p>
    <w:p w:rsidR="00B02AFA" w:rsidRPr="00EA6819" w:rsidRDefault="00B02AFA" w:rsidP="00EC72AE">
      <w:pPr>
        <w:rPr>
          <w:rFonts w:cstheme="minorHAnsi"/>
          <w:i/>
          <w:color w:val="666666"/>
          <w:sz w:val="24"/>
          <w:szCs w:val="24"/>
          <w:shd w:val="clear" w:color="auto" w:fill="FFFFFF"/>
        </w:rPr>
      </w:pPr>
    </w:p>
    <w:p w:rsidR="00B02AFA" w:rsidRPr="006C4BB1" w:rsidRDefault="00B02AFA" w:rsidP="006C4BB1">
      <w:pPr>
        <w:pStyle w:val="ListParagraph"/>
        <w:numPr>
          <w:ilvl w:val="1"/>
          <w:numId w:val="9"/>
        </w:numPr>
        <w:ind w:left="1117"/>
        <w:rPr>
          <w:rFonts w:cstheme="minorHAnsi"/>
          <w:b/>
          <w:sz w:val="32"/>
          <w:szCs w:val="32"/>
          <w:shd w:val="clear" w:color="auto" w:fill="FFFFFF"/>
        </w:rPr>
      </w:pPr>
      <w:r w:rsidRPr="006C4BB1">
        <w:rPr>
          <w:rFonts w:cstheme="minorHAnsi"/>
          <w:b/>
          <w:sz w:val="32"/>
          <w:szCs w:val="32"/>
          <w:shd w:val="clear" w:color="auto" w:fill="FFFFFF"/>
        </w:rPr>
        <w:t>Moving from overcrow</w:t>
      </w:r>
      <w:r w:rsidR="007C6ADF" w:rsidRPr="006C4BB1">
        <w:rPr>
          <w:rFonts w:cstheme="minorHAnsi"/>
          <w:b/>
          <w:sz w:val="32"/>
          <w:szCs w:val="32"/>
          <w:shd w:val="clear" w:color="auto" w:fill="FFFFFF"/>
        </w:rPr>
        <w:t>ded slums in Birmingham</w:t>
      </w:r>
    </w:p>
    <w:p w:rsidR="003A153F" w:rsidRDefault="007C6ADF" w:rsidP="003A153F">
      <w:pPr>
        <w:rPr>
          <w:rFonts w:cstheme="minorHAnsi"/>
          <w:sz w:val="24"/>
          <w:szCs w:val="24"/>
          <w:shd w:val="clear" w:color="auto" w:fill="FFFFFF"/>
        </w:rPr>
      </w:pPr>
      <w:r w:rsidRPr="007C6ADF">
        <w:rPr>
          <w:rFonts w:cstheme="minorHAnsi"/>
          <w:sz w:val="24"/>
          <w:szCs w:val="24"/>
          <w:shd w:val="clear" w:color="auto" w:fill="FFFFFF"/>
        </w:rPr>
        <w:t>The</w:t>
      </w:r>
      <w:r w:rsidR="00B02AFA" w:rsidRPr="007C6ADF">
        <w:rPr>
          <w:rFonts w:cstheme="minorHAnsi"/>
          <w:sz w:val="24"/>
          <w:szCs w:val="24"/>
          <w:shd w:val="clear" w:color="auto" w:fill="FFFFFF"/>
        </w:rPr>
        <w:t xml:space="preserve"> Housing Act</w:t>
      </w:r>
      <w:r w:rsidRPr="007C6ADF">
        <w:rPr>
          <w:rFonts w:cstheme="minorHAnsi"/>
          <w:sz w:val="24"/>
          <w:szCs w:val="24"/>
          <w:shd w:val="clear" w:color="auto" w:fill="FFFFFF"/>
        </w:rPr>
        <w:t xml:space="preserve"> (1930)</w:t>
      </w:r>
      <w:r w:rsidR="00B02AFA" w:rsidRPr="007C6ADF">
        <w:rPr>
          <w:rFonts w:cstheme="minorHAnsi"/>
          <w:sz w:val="24"/>
          <w:szCs w:val="24"/>
          <w:shd w:val="clear" w:color="auto" w:fill="FFFFFF"/>
        </w:rPr>
        <w:t xml:space="preserve"> had identified the need to tackle overcrowding as major thrust and</w:t>
      </w:r>
      <w:r w:rsidRPr="007C6ADF">
        <w:rPr>
          <w:rFonts w:cstheme="minorHAnsi"/>
          <w:sz w:val="24"/>
          <w:szCs w:val="24"/>
          <w:shd w:val="clear" w:color="auto" w:fill="FFFFFF"/>
        </w:rPr>
        <w:t xml:space="preserve"> measure of rebuilding efforts. </w:t>
      </w:r>
      <w:r w:rsidR="00B02AFA" w:rsidRPr="007C6ADF">
        <w:rPr>
          <w:rFonts w:cstheme="minorHAnsi"/>
          <w:sz w:val="24"/>
          <w:szCs w:val="24"/>
          <w:shd w:val="clear" w:color="auto" w:fill="FFFFFF"/>
        </w:rPr>
        <w:t xml:space="preserve"> In a survey which followed, Birmingham assessed that 13.5</w:t>
      </w:r>
      <w:r w:rsidR="00EA6819">
        <w:rPr>
          <w:rFonts w:cstheme="minorHAnsi"/>
          <w:sz w:val="24"/>
          <w:szCs w:val="24"/>
          <w:shd w:val="clear" w:color="auto" w:fill="FFFFFF"/>
        </w:rPr>
        <w:t>%</w:t>
      </w:r>
      <w:r w:rsidR="00B02AFA" w:rsidRPr="007C6ADF">
        <w:rPr>
          <w:rFonts w:cstheme="minorHAnsi"/>
          <w:sz w:val="24"/>
          <w:szCs w:val="24"/>
          <w:shd w:val="clear" w:color="auto" w:fill="FFFFFF"/>
        </w:rPr>
        <w:t xml:space="preserve"> of the city’s population were livi</w:t>
      </w:r>
      <w:r w:rsidR="00EA6819">
        <w:rPr>
          <w:rFonts w:cstheme="minorHAnsi"/>
          <w:sz w:val="24"/>
          <w:szCs w:val="24"/>
          <w:shd w:val="clear" w:color="auto" w:fill="FFFFFF"/>
        </w:rPr>
        <w:t>ng in overcrowded conditions (a significant</w:t>
      </w:r>
      <w:r w:rsidR="00B02AFA" w:rsidRPr="007C6ADF">
        <w:rPr>
          <w:rFonts w:cstheme="minorHAnsi"/>
          <w:sz w:val="24"/>
          <w:szCs w:val="24"/>
          <w:shd w:val="clear" w:color="auto" w:fill="FFFFFF"/>
        </w:rPr>
        <w:t xml:space="preserve"> underestimate given the laxity of the legislative definition</w:t>
      </w:r>
      <w:r w:rsidRPr="007C6ADF">
        <w:rPr>
          <w:rFonts w:cstheme="minorHAnsi"/>
          <w:sz w:val="24"/>
          <w:szCs w:val="24"/>
          <w:shd w:val="clear" w:color="auto" w:fill="FFFFFF"/>
        </w:rPr>
        <w:t xml:space="preserve"> at that time). </w:t>
      </w:r>
      <w:r w:rsidR="00EA6819">
        <w:rPr>
          <w:rFonts w:cstheme="minorHAnsi"/>
          <w:sz w:val="24"/>
          <w:szCs w:val="24"/>
          <w:shd w:val="clear" w:color="auto" w:fill="FFFFFF"/>
        </w:rPr>
        <w:t xml:space="preserve"> Most</w:t>
      </w:r>
      <w:r w:rsidRPr="007C6ADF">
        <w:rPr>
          <w:rFonts w:cstheme="minorHAnsi"/>
          <w:sz w:val="24"/>
          <w:szCs w:val="24"/>
          <w:shd w:val="clear" w:color="auto" w:fill="FFFFFF"/>
        </w:rPr>
        <w:t xml:space="preserve"> were living in congested slums close to Birmingham City Centre.</w:t>
      </w:r>
    </w:p>
    <w:p w:rsidR="003A153F" w:rsidRPr="007C6ADF" w:rsidRDefault="003A153F" w:rsidP="00EC72AE">
      <w:pPr>
        <w:rPr>
          <w:rFonts w:cstheme="minorHAnsi"/>
          <w:sz w:val="24"/>
          <w:szCs w:val="24"/>
          <w:shd w:val="clear" w:color="auto" w:fill="FFFFFF"/>
        </w:rPr>
      </w:pPr>
    </w:p>
    <w:p w:rsidR="00B02AFA" w:rsidRDefault="00B02AFA" w:rsidP="007C6ADF">
      <w:pPr>
        <w:jc w:val="center"/>
        <w:rPr>
          <w:b/>
          <w:sz w:val="32"/>
          <w:szCs w:val="32"/>
        </w:rPr>
      </w:pPr>
      <w:r>
        <w:rPr>
          <w:noProof/>
          <w:lang w:eastAsia="en-GB"/>
        </w:rPr>
        <w:lastRenderedPageBreak/>
        <w:drawing>
          <wp:inline distT="0" distB="0" distL="0" distR="0">
            <wp:extent cx="5039995" cy="2615565"/>
            <wp:effectExtent l="0" t="0" r="8255" b="0"/>
            <wp:docPr id="12" name="Picture 12" descr="A court in Summer Lane in the 192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court in Summer Lane in the 1920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9995" cy="2615565"/>
                    </a:xfrm>
                    <a:prstGeom prst="rect">
                      <a:avLst/>
                    </a:prstGeom>
                    <a:ln>
                      <a:noFill/>
                    </a:ln>
                    <a:effectLst>
                      <a:softEdge rad="112500"/>
                    </a:effectLst>
                  </pic:spPr>
                </pic:pic>
              </a:graphicData>
            </a:graphic>
          </wp:inline>
        </w:drawing>
      </w:r>
    </w:p>
    <w:p w:rsidR="00B02AFA" w:rsidRPr="00977EFC" w:rsidRDefault="00B02AFA" w:rsidP="003A153F">
      <w:pPr>
        <w:jc w:val="center"/>
        <w:rPr>
          <w:rFonts w:cstheme="minorHAnsi"/>
          <w:i/>
          <w:color w:val="666666"/>
          <w:sz w:val="20"/>
          <w:szCs w:val="20"/>
          <w:shd w:val="clear" w:color="auto" w:fill="FFFFFF"/>
        </w:rPr>
      </w:pPr>
      <w:r w:rsidRPr="00977EFC">
        <w:rPr>
          <w:rFonts w:cstheme="minorHAnsi"/>
          <w:i/>
          <w:color w:val="666666"/>
          <w:sz w:val="20"/>
          <w:szCs w:val="20"/>
          <w:shd w:val="clear" w:color="auto" w:fill="FFFFFF"/>
        </w:rPr>
        <w:t>A co</w:t>
      </w:r>
      <w:r w:rsidR="003A153F" w:rsidRPr="00977EFC">
        <w:rPr>
          <w:rFonts w:cstheme="minorHAnsi"/>
          <w:i/>
          <w:color w:val="666666"/>
          <w:sz w:val="20"/>
          <w:szCs w:val="20"/>
          <w:shd w:val="clear" w:color="auto" w:fill="FFFFFF"/>
        </w:rPr>
        <w:t>urt in Summer Lane in the 1920s</w:t>
      </w:r>
    </w:p>
    <w:p w:rsidR="00B02AFA" w:rsidRPr="00EB5A75" w:rsidRDefault="00B02AFA" w:rsidP="00EC72AE">
      <w:pPr>
        <w:rPr>
          <w:sz w:val="24"/>
          <w:szCs w:val="24"/>
        </w:rPr>
      </w:pPr>
    </w:p>
    <w:p w:rsidR="0001226D" w:rsidRDefault="00EB5A75" w:rsidP="00BD462E">
      <w:pPr>
        <w:jc w:val="center"/>
        <w:rPr>
          <w:sz w:val="24"/>
          <w:szCs w:val="24"/>
        </w:rPr>
      </w:pPr>
      <w:r>
        <w:rPr>
          <w:noProof/>
          <w:lang w:eastAsia="en-GB"/>
        </w:rPr>
        <w:drawing>
          <wp:inline distT="0" distB="0" distL="0" distR="0" wp14:anchorId="7B514BF2" wp14:editId="78DB6D02">
            <wp:extent cx="4685587" cy="3390900"/>
            <wp:effectExtent l="0" t="0" r="1270" b="0"/>
            <wp:docPr id="20" name="Picture 20" descr="[â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âIM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13159" cy="3410854"/>
                    </a:xfrm>
                    <a:prstGeom prst="rect">
                      <a:avLst/>
                    </a:prstGeom>
                    <a:ln>
                      <a:noFill/>
                    </a:ln>
                    <a:effectLst>
                      <a:softEdge rad="112500"/>
                    </a:effectLst>
                  </pic:spPr>
                </pic:pic>
              </a:graphicData>
            </a:graphic>
          </wp:inline>
        </w:drawing>
      </w:r>
    </w:p>
    <w:p w:rsidR="003A153F" w:rsidRPr="004319CF" w:rsidRDefault="003A153F" w:rsidP="00BD462E">
      <w:pPr>
        <w:jc w:val="center"/>
        <w:rPr>
          <w:i/>
          <w:sz w:val="20"/>
          <w:szCs w:val="20"/>
        </w:rPr>
      </w:pPr>
      <w:r w:rsidRPr="004319CF">
        <w:rPr>
          <w:i/>
          <w:sz w:val="20"/>
          <w:szCs w:val="20"/>
        </w:rPr>
        <w:t>Birmingham Digbeth</w:t>
      </w:r>
    </w:p>
    <w:p w:rsidR="0001226D" w:rsidRPr="00BD462E" w:rsidRDefault="00BD462E" w:rsidP="003A153F">
      <w:pPr>
        <w:spacing w:after="0"/>
        <w:jc w:val="center"/>
        <w:rPr>
          <w:b/>
          <w:sz w:val="24"/>
          <w:szCs w:val="24"/>
        </w:rPr>
      </w:pPr>
      <w:r>
        <w:rPr>
          <w:noProof/>
          <w:lang w:eastAsia="en-GB"/>
        </w:rPr>
        <w:lastRenderedPageBreak/>
        <w:drawing>
          <wp:inline distT="0" distB="0" distL="0" distR="0" wp14:anchorId="49237891" wp14:editId="70D53AC0">
            <wp:extent cx="3952875" cy="2629848"/>
            <wp:effectExtent l="76200" t="76200" r="123825" b="132715"/>
            <wp:docPr id="21" name="Picture 21" descr="[â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âIM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70982" cy="2641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462E" w:rsidRPr="004319CF" w:rsidRDefault="003A153F" w:rsidP="003A153F">
      <w:pPr>
        <w:spacing w:after="0"/>
        <w:jc w:val="center"/>
        <w:rPr>
          <w:i/>
          <w:sz w:val="20"/>
          <w:szCs w:val="20"/>
        </w:rPr>
      </w:pPr>
      <w:r w:rsidRPr="004319CF">
        <w:rPr>
          <w:i/>
          <w:sz w:val="20"/>
          <w:szCs w:val="20"/>
        </w:rPr>
        <w:t xml:space="preserve">Slum clearance - </w:t>
      </w:r>
      <w:r w:rsidR="00BD462E" w:rsidRPr="004319CF">
        <w:rPr>
          <w:i/>
          <w:sz w:val="20"/>
          <w:szCs w:val="20"/>
        </w:rPr>
        <w:t>Burbery Street Nechells</w:t>
      </w:r>
    </w:p>
    <w:p w:rsidR="003A153F" w:rsidRPr="004319CF" w:rsidRDefault="003A153F" w:rsidP="003A153F">
      <w:pPr>
        <w:spacing w:after="0"/>
        <w:jc w:val="center"/>
        <w:rPr>
          <w:i/>
          <w:sz w:val="20"/>
          <w:szCs w:val="20"/>
        </w:rPr>
      </w:pPr>
    </w:p>
    <w:p w:rsidR="00923604" w:rsidRDefault="00BD462E" w:rsidP="003A153F">
      <w:pPr>
        <w:spacing w:after="0"/>
        <w:jc w:val="center"/>
        <w:rPr>
          <w:b/>
          <w:sz w:val="32"/>
          <w:szCs w:val="32"/>
        </w:rPr>
      </w:pPr>
      <w:r>
        <w:rPr>
          <w:noProof/>
          <w:lang w:eastAsia="en-GB"/>
        </w:rPr>
        <w:drawing>
          <wp:inline distT="0" distB="0" distL="0" distR="0" wp14:anchorId="655A8F9A" wp14:editId="5E440127">
            <wp:extent cx="3897651" cy="2647950"/>
            <wp:effectExtent l="76200" t="76200" r="140970" b="133350"/>
            <wp:docPr id="24" name="Picture 24" descr="[â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âIM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17563" cy="2661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D0C1B" w:rsidRPr="004319CF" w:rsidRDefault="003A153F" w:rsidP="003A153F">
      <w:pPr>
        <w:spacing w:after="0" w:line="480" w:lineRule="auto"/>
        <w:jc w:val="center"/>
        <w:rPr>
          <w:rFonts w:cstheme="minorHAnsi"/>
          <w:i/>
          <w:sz w:val="20"/>
          <w:szCs w:val="20"/>
        </w:rPr>
      </w:pPr>
      <w:r w:rsidRPr="004319CF">
        <w:rPr>
          <w:rFonts w:cstheme="minorHAnsi"/>
          <w:i/>
          <w:sz w:val="20"/>
          <w:szCs w:val="20"/>
        </w:rPr>
        <w:t>Aston</w:t>
      </w:r>
    </w:p>
    <w:p w:rsidR="003A153F" w:rsidRDefault="003A153F" w:rsidP="003A153F">
      <w:pPr>
        <w:rPr>
          <w:rFonts w:cstheme="minorHAnsi"/>
          <w:sz w:val="24"/>
          <w:szCs w:val="24"/>
        </w:rPr>
      </w:pPr>
      <w:r>
        <w:rPr>
          <w:rFonts w:cstheme="minorHAnsi"/>
          <w:sz w:val="24"/>
          <w:szCs w:val="24"/>
        </w:rPr>
        <w:t>Many of the early residents of Kingstanding moved from different communities in inner-city Birmingham – from multi-occupation slum conditions or homes damaged through the war years.  They moved into new, purpose built family homes with all modern conveniences including electric lighting, plumbing and inside toilets / bathrooms.</w:t>
      </w:r>
    </w:p>
    <w:p w:rsidR="001049BA" w:rsidRDefault="001049BA" w:rsidP="003A153F">
      <w:pPr>
        <w:rPr>
          <w:rFonts w:cstheme="minorHAnsi"/>
          <w:sz w:val="24"/>
          <w:szCs w:val="24"/>
        </w:rPr>
      </w:pPr>
      <w:r>
        <w:rPr>
          <w:rFonts w:cstheme="minorHAnsi"/>
          <w:sz w:val="24"/>
          <w:szCs w:val="24"/>
        </w:rPr>
        <w:t>Other early residents were people relatively newly arrived in Birmingham from Ireland – predominantly moving from rural communities.</w:t>
      </w:r>
    </w:p>
    <w:p w:rsidR="00CD7B01" w:rsidRPr="003A153F" w:rsidRDefault="00CD7B01" w:rsidP="003A153F">
      <w:pPr>
        <w:rPr>
          <w:rFonts w:cstheme="minorHAnsi"/>
          <w:sz w:val="24"/>
          <w:szCs w:val="24"/>
          <w:shd w:val="clear" w:color="auto" w:fill="FFFFFF"/>
        </w:rPr>
      </w:pPr>
      <w:r>
        <w:rPr>
          <w:rFonts w:cstheme="minorHAnsi"/>
          <w:sz w:val="24"/>
          <w:szCs w:val="24"/>
        </w:rPr>
        <w:t>All new residents were delighted when able to move into their new modern homes.</w:t>
      </w:r>
    </w:p>
    <w:p w:rsidR="008E1E40" w:rsidRDefault="00EA6819" w:rsidP="009E2578">
      <w:pPr>
        <w:rPr>
          <w:b/>
          <w:sz w:val="32"/>
          <w:szCs w:val="32"/>
        </w:rPr>
      </w:pPr>
      <w:r>
        <w:rPr>
          <w:b/>
          <w:sz w:val="32"/>
          <w:szCs w:val="32"/>
        </w:rPr>
        <w:br w:type="page"/>
      </w:r>
    </w:p>
    <w:p w:rsidR="009E2578" w:rsidRPr="006C4BB1" w:rsidRDefault="006C4BB1" w:rsidP="006C4BB1">
      <w:pPr>
        <w:rPr>
          <w:b/>
          <w:sz w:val="32"/>
          <w:szCs w:val="32"/>
        </w:rPr>
      </w:pPr>
      <w:r>
        <w:rPr>
          <w:b/>
          <w:sz w:val="32"/>
          <w:szCs w:val="32"/>
        </w:rPr>
        <w:lastRenderedPageBreak/>
        <w:t>Section 7</w:t>
      </w:r>
      <w:r>
        <w:rPr>
          <w:b/>
          <w:sz w:val="32"/>
          <w:szCs w:val="32"/>
        </w:rPr>
        <w:tab/>
      </w:r>
      <w:r w:rsidR="006122BC">
        <w:rPr>
          <w:b/>
          <w:sz w:val="32"/>
          <w:szCs w:val="32"/>
        </w:rPr>
        <w:t xml:space="preserve">    </w:t>
      </w:r>
      <w:r w:rsidR="00862DB5" w:rsidRPr="006C4BB1">
        <w:rPr>
          <w:b/>
          <w:sz w:val="32"/>
          <w:szCs w:val="32"/>
          <w:u w:val="single"/>
        </w:rPr>
        <w:t>Case Histories of early Kingstanding Residents</w:t>
      </w:r>
    </w:p>
    <w:p w:rsidR="009E2578" w:rsidRPr="00EC2FDD" w:rsidRDefault="00EC2FDD" w:rsidP="009E2578">
      <w:pPr>
        <w:rPr>
          <w:b/>
          <w:sz w:val="24"/>
          <w:szCs w:val="24"/>
        </w:rPr>
      </w:pPr>
      <w:r w:rsidRPr="00EC2FDD">
        <w:rPr>
          <w:b/>
          <w:sz w:val="24"/>
          <w:szCs w:val="24"/>
        </w:rPr>
        <w:t>Wharwood Family:</w:t>
      </w:r>
    </w:p>
    <w:p w:rsidR="009E2578" w:rsidRPr="00EC2FDD" w:rsidRDefault="00EC72AE" w:rsidP="00EC2FDD">
      <w:pPr>
        <w:spacing w:after="0"/>
        <w:rPr>
          <w:rFonts w:cstheme="minorHAnsi"/>
          <w:i/>
          <w:sz w:val="24"/>
          <w:szCs w:val="24"/>
        </w:rPr>
      </w:pPr>
      <w:r w:rsidRPr="00EC2FDD">
        <w:rPr>
          <w:rFonts w:cstheme="minorHAnsi"/>
          <w:i/>
          <w:sz w:val="24"/>
          <w:szCs w:val="24"/>
        </w:rPr>
        <w:t>The Wharwood family lived in Cooksey Lane, Kingstanding from 1931. Joseph and Ethel Wharwood, (nee Freeman) were thrilled with their brand new house, which took them out of very poor housing in Aston. They had three children; Josie, Mary and Joe. All grew up in Cooksey Lane and attended the local school in Kingsland Road. Eventually they married and moved to Streetly.</w:t>
      </w:r>
    </w:p>
    <w:p w:rsidR="009E2578" w:rsidRPr="00EC2FDD" w:rsidRDefault="009E2578" w:rsidP="00EC2FDD">
      <w:pPr>
        <w:spacing w:after="0"/>
        <w:rPr>
          <w:rFonts w:cstheme="minorHAnsi"/>
          <w:i/>
          <w:sz w:val="24"/>
          <w:szCs w:val="24"/>
        </w:rPr>
      </w:pPr>
    </w:p>
    <w:p w:rsidR="009E2578" w:rsidRPr="00EC2FDD" w:rsidRDefault="00EC72AE" w:rsidP="00EC2FDD">
      <w:pPr>
        <w:spacing w:after="0"/>
        <w:rPr>
          <w:rFonts w:cstheme="minorHAnsi"/>
          <w:i/>
          <w:sz w:val="24"/>
          <w:szCs w:val="24"/>
        </w:rPr>
      </w:pPr>
      <w:r w:rsidRPr="00EC2FDD">
        <w:rPr>
          <w:rFonts w:cstheme="minorHAnsi"/>
          <w:i/>
          <w:sz w:val="24"/>
          <w:szCs w:val="24"/>
        </w:rPr>
        <w:t>When my parents married Josie Wharwood – David Booth, they remained at Cooksey Lane, saving to buy their own house, and I lived there too, and also attended Kingsland Road School.</w:t>
      </w:r>
    </w:p>
    <w:p w:rsidR="009E2578" w:rsidRPr="00EC2FDD" w:rsidRDefault="009E2578" w:rsidP="00EC2FDD">
      <w:pPr>
        <w:spacing w:after="0"/>
        <w:rPr>
          <w:rFonts w:cstheme="minorHAnsi"/>
          <w:i/>
          <w:sz w:val="24"/>
          <w:szCs w:val="24"/>
        </w:rPr>
      </w:pPr>
    </w:p>
    <w:p w:rsidR="009E2578" w:rsidRPr="00EC2FDD" w:rsidRDefault="00EC72AE" w:rsidP="00EC2FDD">
      <w:pPr>
        <w:spacing w:after="0"/>
        <w:rPr>
          <w:rFonts w:cstheme="minorHAnsi"/>
          <w:i/>
          <w:sz w:val="24"/>
          <w:szCs w:val="24"/>
        </w:rPr>
      </w:pPr>
      <w:r w:rsidRPr="00EC2FDD">
        <w:rPr>
          <w:rFonts w:cstheme="minorHAnsi"/>
          <w:i/>
          <w:sz w:val="24"/>
          <w:szCs w:val="24"/>
        </w:rPr>
        <w:t>We all have happy memories of our life in Kingstanding, shopping at The Circle, going to the park, playing on the green opposite our house. (71) The family left Kingstanding in about 1969.</w:t>
      </w:r>
    </w:p>
    <w:p w:rsidR="009E2578" w:rsidRPr="00EC2FDD" w:rsidRDefault="009E2578" w:rsidP="00EC2FDD">
      <w:pPr>
        <w:spacing w:after="0"/>
        <w:rPr>
          <w:rFonts w:cstheme="minorHAnsi"/>
          <w:i/>
          <w:sz w:val="24"/>
          <w:szCs w:val="24"/>
        </w:rPr>
      </w:pPr>
    </w:p>
    <w:p w:rsidR="009E2578" w:rsidRPr="00EC2FDD" w:rsidRDefault="00EC72AE" w:rsidP="00EC2FDD">
      <w:pPr>
        <w:spacing w:after="0"/>
        <w:rPr>
          <w:rFonts w:cstheme="minorHAnsi"/>
          <w:i/>
          <w:sz w:val="24"/>
          <w:szCs w:val="24"/>
        </w:rPr>
      </w:pPr>
      <w:r w:rsidRPr="00EC2FDD">
        <w:rPr>
          <w:rFonts w:cstheme="minorHAnsi"/>
          <w:i/>
          <w:sz w:val="24"/>
          <w:szCs w:val="24"/>
        </w:rPr>
        <w:t>My Grandmother worked at the Co-op in The Circle, and my mother worked for a time at Favours, (Hawthorn Road?) We both worked at Littlewoods in Hawthorn Road too for a time.</w:t>
      </w:r>
    </w:p>
    <w:p w:rsidR="009E2578" w:rsidRPr="00EC2FDD" w:rsidRDefault="009E2578" w:rsidP="00EC2FDD">
      <w:pPr>
        <w:spacing w:after="0"/>
        <w:rPr>
          <w:rFonts w:cstheme="minorHAnsi"/>
          <w:i/>
          <w:sz w:val="24"/>
          <w:szCs w:val="24"/>
        </w:rPr>
      </w:pPr>
    </w:p>
    <w:p w:rsidR="00445C2F" w:rsidRDefault="00EC72AE" w:rsidP="00445C2F">
      <w:pPr>
        <w:spacing w:after="0"/>
        <w:rPr>
          <w:rFonts w:cstheme="minorHAnsi"/>
          <w:b/>
          <w:i/>
          <w:sz w:val="24"/>
          <w:szCs w:val="24"/>
        </w:rPr>
      </w:pPr>
      <w:r w:rsidRPr="00EC2FDD">
        <w:rPr>
          <w:rFonts w:cstheme="minorHAnsi"/>
          <w:i/>
          <w:sz w:val="24"/>
          <w:szCs w:val="24"/>
        </w:rPr>
        <w:t>Neighbours became friends, and I particularly remember the Skerrit family. Josie and Peter, and their children, Jaqueline, Joan, Peter and Paul. I remember Mrs Canadine and Uncle Tom. There were twins, Peter and Jackie Cook, and their grandmother, Mrs Cook.</w:t>
      </w:r>
    </w:p>
    <w:p w:rsidR="00445C2F" w:rsidRDefault="00445C2F" w:rsidP="00445C2F">
      <w:pPr>
        <w:spacing w:after="0"/>
        <w:rPr>
          <w:rFonts w:cstheme="minorHAnsi"/>
          <w:b/>
          <w:i/>
          <w:sz w:val="24"/>
          <w:szCs w:val="24"/>
        </w:rPr>
      </w:pPr>
    </w:p>
    <w:p w:rsidR="00EC2FDD" w:rsidRDefault="00EC2FDD" w:rsidP="00EC2FDD">
      <w:pPr>
        <w:spacing w:after="0"/>
        <w:rPr>
          <w:rFonts w:cstheme="minorHAnsi"/>
          <w:b/>
          <w:i/>
          <w:sz w:val="24"/>
          <w:szCs w:val="24"/>
        </w:rPr>
      </w:pPr>
    </w:p>
    <w:p w:rsidR="00EC2FDD" w:rsidRDefault="00EC2FDD" w:rsidP="00EC2FDD">
      <w:pPr>
        <w:spacing w:after="0"/>
        <w:rPr>
          <w:rFonts w:cstheme="minorHAnsi"/>
          <w:b/>
          <w:i/>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Pr="0005423F" w:rsidRDefault="0005423F" w:rsidP="0005423F">
      <w:pPr>
        <w:spacing w:after="0"/>
        <w:rPr>
          <w:rFonts w:cstheme="minorHAnsi"/>
          <w:b/>
          <w:sz w:val="24"/>
          <w:szCs w:val="24"/>
        </w:rPr>
      </w:pPr>
    </w:p>
    <w:p w:rsidR="0005423F" w:rsidRDefault="0005423F" w:rsidP="0005423F">
      <w:pPr>
        <w:spacing w:after="0"/>
        <w:rPr>
          <w:rFonts w:cstheme="minorHAnsi"/>
          <w:b/>
          <w:sz w:val="24"/>
          <w:szCs w:val="24"/>
        </w:rPr>
      </w:pPr>
    </w:p>
    <w:p w:rsidR="0005423F" w:rsidRDefault="0005423F" w:rsidP="0005423F">
      <w:pPr>
        <w:spacing w:after="0"/>
        <w:rPr>
          <w:rFonts w:cstheme="minorHAnsi"/>
          <w:b/>
          <w:sz w:val="24"/>
          <w:szCs w:val="24"/>
        </w:rPr>
      </w:pPr>
    </w:p>
    <w:p w:rsidR="0005423F" w:rsidRDefault="0005423F" w:rsidP="0005423F">
      <w:pPr>
        <w:spacing w:after="0"/>
        <w:rPr>
          <w:rFonts w:cstheme="minorHAnsi"/>
          <w:b/>
          <w:sz w:val="24"/>
          <w:szCs w:val="24"/>
        </w:rPr>
      </w:pPr>
    </w:p>
    <w:p w:rsidR="0005423F" w:rsidRPr="0005423F" w:rsidRDefault="003C5A70" w:rsidP="003C5A70">
      <w:pPr>
        <w:rPr>
          <w:rFonts w:cstheme="minorHAnsi"/>
          <w:b/>
          <w:sz w:val="24"/>
          <w:szCs w:val="24"/>
        </w:rPr>
      </w:pPr>
      <w:r>
        <w:rPr>
          <w:rFonts w:cstheme="minorHAnsi"/>
          <w:b/>
          <w:sz w:val="24"/>
          <w:szCs w:val="24"/>
        </w:rPr>
        <w:br w:type="page"/>
      </w:r>
    </w:p>
    <w:p w:rsidR="0005423F" w:rsidRPr="000E669A" w:rsidRDefault="000E669A" w:rsidP="000E669A">
      <w:pPr>
        <w:spacing w:after="0"/>
        <w:rPr>
          <w:rFonts w:cstheme="minorHAnsi"/>
          <w:b/>
          <w:sz w:val="32"/>
          <w:szCs w:val="32"/>
        </w:rPr>
      </w:pPr>
      <w:r>
        <w:rPr>
          <w:rFonts w:cstheme="minorHAnsi"/>
          <w:b/>
          <w:sz w:val="32"/>
          <w:szCs w:val="32"/>
        </w:rPr>
        <w:lastRenderedPageBreak/>
        <w:t>Section 8</w:t>
      </w:r>
      <w:r>
        <w:rPr>
          <w:rFonts w:cstheme="minorHAnsi"/>
          <w:b/>
          <w:sz w:val="32"/>
          <w:szCs w:val="32"/>
        </w:rPr>
        <w:tab/>
      </w:r>
      <w:r w:rsidR="006122BC">
        <w:rPr>
          <w:rFonts w:cstheme="minorHAnsi"/>
          <w:b/>
          <w:sz w:val="32"/>
          <w:szCs w:val="32"/>
        </w:rPr>
        <w:t xml:space="preserve">    </w:t>
      </w:r>
      <w:r w:rsidR="0005423F" w:rsidRPr="000E669A">
        <w:rPr>
          <w:rFonts w:cstheme="minorHAnsi"/>
          <w:b/>
          <w:sz w:val="32"/>
          <w:szCs w:val="32"/>
          <w:u w:val="single"/>
        </w:rPr>
        <w:t>S</w:t>
      </w:r>
      <w:r w:rsidR="003C5A70" w:rsidRPr="000E669A">
        <w:rPr>
          <w:rFonts w:cstheme="minorHAnsi"/>
          <w:b/>
          <w:sz w:val="32"/>
          <w:szCs w:val="32"/>
          <w:u w:val="single"/>
        </w:rPr>
        <w:t>ignificant Buildings</w:t>
      </w:r>
      <w:r w:rsidR="0005423F" w:rsidRPr="000E669A">
        <w:rPr>
          <w:rFonts w:cstheme="minorHAnsi"/>
          <w:b/>
          <w:sz w:val="32"/>
          <w:szCs w:val="32"/>
          <w:u w:val="single"/>
        </w:rPr>
        <w:t xml:space="preserve"> in Kingstanding in 1930’s</w:t>
      </w:r>
    </w:p>
    <w:p w:rsidR="00015307" w:rsidRDefault="00015307" w:rsidP="00015307">
      <w:pPr>
        <w:spacing w:after="0"/>
        <w:rPr>
          <w:rFonts w:cstheme="minorHAnsi"/>
          <w:b/>
          <w:sz w:val="28"/>
          <w:szCs w:val="28"/>
        </w:rPr>
      </w:pPr>
    </w:p>
    <w:p w:rsidR="003C5A70" w:rsidRPr="000E669A" w:rsidRDefault="00015307" w:rsidP="00015307">
      <w:pPr>
        <w:spacing w:after="0"/>
        <w:rPr>
          <w:rFonts w:cstheme="minorHAnsi"/>
          <w:b/>
          <w:sz w:val="28"/>
          <w:szCs w:val="28"/>
        </w:rPr>
      </w:pPr>
      <w:r>
        <w:rPr>
          <w:rFonts w:cstheme="minorHAnsi"/>
          <w:b/>
          <w:sz w:val="28"/>
          <w:szCs w:val="28"/>
        </w:rPr>
        <w:t xml:space="preserve"> </w:t>
      </w:r>
      <w:r w:rsidR="000E669A">
        <w:rPr>
          <w:rFonts w:cstheme="minorHAnsi"/>
          <w:b/>
          <w:sz w:val="28"/>
          <w:szCs w:val="28"/>
        </w:rPr>
        <w:t>8.1</w:t>
      </w:r>
      <w:r w:rsidR="000E669A">
        <w:rPr>
          <w:rFonts w:cstheme="minorHAnsi"/>
          <w:b/>
          <w:sz w:val="28"/>
          <w:szCs w:val="28"/>
        </w:rPr>
        <w:tab/>
      </w:r>
      <w:r w:rsidR="003C5A70" w:rsidRPr="000E669A">
        <w:rPr>
          <w:rFonts w:cstheme="minorHAnsi"/>
          <w:b/>
          <w:sz w:val="28"/>
          <w:szCs w:val="28"/>
        </w:rPr>
        <w:t>Odeon Cinema</w:t>
      </w:r>
    </w:p>
    <w:p w:rsidR="006B6D21" w:rsidRPr="006B6D21" w:rsidRDefault="006B6D21" w:rsidP="006B6D21">
      <w:pPr>
        <w:rPr>
          <w:rFonts w:eastAsia="Times New Roman" w:cstheme="minorHAnsi"/>
          <w:color w:val="000000"/>
          <w:sz w:val="24"/>
          <w:szCs w:val="24"/>
          <w:lang w:eastAsia="en-GB"/>
        </w:rPr>
      </w:pPr>
      <w:r w:rsidRPr="006B6D21">
        <w:rPr>
          <w:rFonts w:eastAsia="Times New Roman" w:cstheme="minorHAnsi"/>
          <w:color w:val="000000"/>
          <w:sz w:val="24"/>
          <w:szCs w:val="24"/>
          <w:lang w:eastAsia="en-GB"/>
        </w:rPr>
        <w:t xml:space="preserve">An Art Deco Cinema Design, Oscar Deutsch's first Odeon cinema </w:t>
      </w:r>
      <w:r>
        <w:rPr>
          <w:rFonts w:eastAsia="Times New Roman" w:cstheme="minorHAnsi"/>
          <w:color w:val="000000"/>
          <w:sz w:val="24"/>
          <w:szCs w:val="24"/>
          <w:lang w:eastAsia="en-GB"/>
        </w:rPr>
        <w:t xml:space="preserve">was built on Kingstanding Island (junction of Kingstanding Road &amp; Kings Road) and </w:t>
      </w:r>
      <w:r w:rsidRPr="006B6D21">
        <w:rPr>
          <w:rFonts w:eastAsia="Times New Roman" w:cstheme="minorHAnsi"/>
          <w:color w:val="000000"/>
          <w:sz w:val="24"/>
          <w:szCs w:val="24"/>
          <w:lang w:eastAsia="en-GB"/>
        </w:rPr>
        <w:t>opened in 1935</w:t>
      </w:r>
      <w:r>
        <w:rPr>
          <w:rFonts w:eastAsia="Times New Roman" w:cstheme="minorHAnsi"/>
          <w:color w:val="000000"/>
          <w:sz w:val="24"/>
          <w:szCs w:val="24"/>
          <w:lang w:eastAsia="en-GB"/>
        </w:rPr>
        <w:t xml:space="preserve">.  This was the </w:t>
      </w:r>
      <w:r w:rsidRPr="006B6D21">
        <w:rPr>
          <w:rFonts w:eastAsia="Times New Roman" w:cstheme="minorHAnsi"/>
          <w:color w:val="000000"/>
          <w:sz w:val="24"/>
          <w:szCs w:val="24"/>
          <w:lang w:eastAsia="en-GB"/>
        </w:rPr>
        <w:t>first of 300</w:t>
      </w:r>
      <w:r>
        <w:rPr>
          <w:rFonts w:eastAsia="Times New Roman" w:cstheme="minorHAnsi"/>
          <w:color w:val="000000"/>
          <w:sz w:val="24"/>
          <w:szCs w:val="24"/>
          <w:lang w:eastAsia="en-GB"/>
        </w:rPr>
        <w:t xml:space="preserve"> Odeon Cinemas</w:t>
      </w:r>
      <w:r w:rsidRPr="006B6D21">
        <w:rPr>
          <w:rFonts w:eastAsia="Times New Roman" w:cstheme="minorHAnsi"/>
          <w:color w:val="000000"/>
          <w:sz w:val="24"/>
          <w:szCs w:val="24"/>
          <w:lang w:eastAsia="en-GB"/>
        </w:rPr>
        <w:t xml:space="preserve"> across Britain.  </w:t>
      </w:r>
      <w:r>
        <w:rPr>
          <w:rFonts w:eastAsia="Times New Roman" w:cstheme="minorHAnsi"/>
          <w:color w:val="000000"/>
          <w:sz w:val="24"/>
          <w:szCs w:val="24"/>
          <w:lang w:eastAsia="en-GB"/>
        </w:rPr>
        <w:t>Subsequently all Odeon Cinemas were built in this ‘art-deco’ architecture.</w:t>
      </w:r>
    </w:p>
    <w:p w:rsidR="00974B05" w:rsidRDefault="008E740F" w:rsidP="00C11F82">
      <w:pPr>
        <w:jc w:val="center"/>
        <w:rPr>
          <w:rFonts w:ascii="Arial" w:eastAsia="Times New Roman" w:hAnsi="Arial" w:cs="Arial"/>
          <w:sz w:val="18"/>
          <w:szCs w:val="18"/>
          <w:lang w:eastAsia="en-GB"/>
        </w:rPr>
      </w:pPr>
      <w:r>
        <w:rPr>
          <w:noProof/>
          <w:lang w:eastAsia="en-GB"/>
        </w:rPr>
        <w:drawing>
          <wp:inline distT="0" distB="0" distL="0" distR="0">
            <wp:extent cx="4152900" cy="2953982"/>
            <wp:effectExtent l="0" t="0" r="0" b="0"/>
            <wp:docPr id="37" name="Picture 37" descr="Image result for old photos of king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old photos of kingstandi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1083" cy="2966916"/>
                    </a:xfrm>
                    <a:prstGeom prst="rect">
                      <a:avLst/>
                    </a:prstGeom>
                    <a:noFill/>
                    <a:ln>
                      <a:noFill/>
                    </a:ln>
                  </pic:spPr>
                </pic:pic>
              </a:graphicData>
            </a:graphic>
          </wp:inline>
        </w:drawing>
      </w:r>
    </w:p>
    <w:p w:rsidR="00EA5CD6" w:rsidRPr="001746AE" w:rsidRDefault="00C11F82" w:rsidP="007613A6">
      <w:pPr>
        <w:jc w:val="center"/>
        <w:rPr>
          <w:rFonts w:eastAsia="Times New Roman" w:cstheme="minorHAnsi"/>
          <w:i/>
          <w:sz w:val="20"/>
          <w:szCs w:val="20"/>
          <w:lang w:eastAsia="en-GB"/>
        </w:rPr>
      </w:pPr>
      <w:r w:rsidRPr="001746AE">
        <w:rPr>
          <w:rFonts w:eastAsia="Times New Roman" w:cstheme="minorHAnsi"/>
          <w:i/>
          <w:sz w:val="20"/>
          <w:szCs w:val="20"/>
          <w:lang w:eastAsia="en-GB"/>
        </w:rPr>
        <w:t>The Kingstanding Odeon Cinema</w:t>
      </w:r>
      <w:r w:rsidR="001746AE">
        <w:rPr>
          <w:rFonts w:eastAsia="Times New Roman" w:cstheme="minorHAnsi"/>
          <w:i/>
          <w:sz w:val="20"/>
          <w:szCs w:val="20"/>
          <w:lang w:eastAsia="en-GB"/>
        </w:rPr>
        <w:t xml:space="preserve"> </w:t>
      </w:r>
      <w:r w:rsidR="003E2304">
        <w:rPr>
          <w:rFonts w:eastAsia="Times New Roman" w:cstheme="minorHAnsi"/>
          <w:i/>
          <w:sz w:val="20"/>
          <w:szCs w:val="20"/>
          <w:lang w:eastAsia="en-GB"/>
        </w:rPr>
        <w:t xml:space="preserve">- </w:t>
      </w:r>
      <w:r w:rsidR="001746AE">
        <w:rPr>
          <w:rFonts w:eastAsia="Times New Roman" w:cstheme="minorHAnsi"/>
          <w:i/>
          <w:sz w:val="20"/>
          <w:szCs w:val="20"/>
          <w:lang w:eastAsia="en-GB"/>
        </w:rPr>
        <w:t>1935</w:t>
      </w:r>
    </w:p>
    <w:p w:rsidR="006B6D21" w:rsidRPr="006B6D21" w:rsidRDefault="0071147F" w:rsidP="006B6D21">
      <w:pPr>
        <w:rPr>
          <w:rFonts w:eastAsia="Times New Roman" w:cstheme="minorHAnsi"/>
          <w:sz w:val="24"/>
          <w:szCs w:val="24"/>
          <w:lang w:eastAsia="en-GB"/>
        </w:rPr>
      </w:pPr>
      <w:r>
        <w:rPr>
          <w:rFonts w:eastAsia="Times New Roman" w:cstheme="minorHAnsi"/>
          <w:sz w:val="24"/>
          <w:szCs w:val="24"/>
          <w:lang w:eastAsia="en-GB"/>
        </w:rPr>
        <w:t>N</w:t>
      </w:r>
      <w:r w:rsidR="006B6D21">
        <w:rPr>
          <w:rFonts w:eastAsia="Times New Roman" w:cstheme="minorHAnsi"/>
          <w:sz w:val="24"/>
          <w:szCs w:val="24"/>
          <w:lang w:eastAsia="en-GB"/>
        </w:rPr>
        <w:t>ow</w:t>
      </w:r>
      <w:r>
        <w:rPr>
          <w:rFonts w:eastAsia="Times New Roman" w:cstheme="minorHAnsi"/>
          <w:sz w:val="24"/>
          <w:szCs w:val="24"/>
          <w:lang w:eastAsia="en-GB"/>
        </w:rPr>
        <w:t xml:space="preserve"> in 2019 this building is</w:t>
      </w:r>
      <w:r w:rsidR="006B6D21">
        <w:rPr>
          <w:rFonts w:eastAsia="Times New Roman" w:cstheme="minorHAnsi"/>
          <w:sz w:val="24"/>
          <w:szCs w:val="24"/>
          <w:lang w:eastAsia="en-GB"/>
        </w:rPr>
        <w:t xml:space="preserve"> a ‘Mecca Bingo’ hall</w:t>
      </w:r>
      <w:r>
        <w:rPr>
          <w:rFonts w:eastAsia="Times New Roman" w:cstheme="minorHAnsi"/>
          <w:sz w:val="24"/>
          <w:szCs w:val="24"/>
          <w:lang w:eastAsia="en-GB"/>
        </w:rPr>
        <w:t>.  However</w:t>
      </w:r>
      <w:r w:rsidR="006B6D21">
        <w:rPr>
          <w:rFonts w:eastAsia="Times New Roman" w:cstheme="minorHAnsi"/>
          <w:sz w:val="24"/>
          <w:szCs w:val="24"/>
          <w:lang w:eastAsia="en-GB"/>
        </w:rPr>
        <w:t xml:space="preserve"> its façade remains largely unaltered because it is a Grade II listed building. - </w:t>
      </w:r>
    </w:p>
    <w:p w:rsidR="001746AE" w:rsidRDefault="007613A6" w:rsidP="001746AE">
      <w:pPr>
        <w:pStyle w:val="NoSpacing"/>
        <w:jc w:val="center"/>
        <w:rPr>
          <w:rFonts w:eastAsia="Times New Roman"/>
          <w:lang w:eastAsia="en-GB"/>
        </w:rPr>
      </w:pPr>
      <w:r w:rsidRPr="007613A6">
        <w:rPr>
          <w:rFonts w:eastAsia="Times New Roman"/>
          <w:noProof/>
          <w:lang w:val="en-GB" w:eastAsia="en-GB"/>
        </w:rPr>
        <w:drawing>
          <wp:inline distT="0" distB="0" distL="0" distR="0">
            <wp:extent cx="4037965" cy="2714625"/>
            <wp:effectExtent l="0" t="0" r="635" b="9525"/>
            <wp:docPr id="32" name="Picture 32" descr="C:\Users\John\Downloads\IMG_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Downloads\IMG_62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42118" cy="2717417"/>
                    </a:xfrm>
                    <a:prstGeom prst="rect">
                      <a:avLst/>
                    </a:prstGeom>
                    <a:ln>
                      <a:noFill/>
                    </a:ln>
                    <a:effectLst>
                      <a:softEdge rad="112500"/>
                    </a:effectLst>
                  </pic:spPr>
                </pic:pic>
              </a:graphicData>
            </a:graphic>
          </wp:inline>
        </w:drawing>
      </w:r>
    </w:p>
    <w:p w:rsidR="001746AE" w:rsidRPr="003E2304" w:rsidRDefault="001746AE" w:rsidP="001746AE">
      <w:pPr>
        <w:pStyle w:val="NoSpacing"/>
        <w:jc w:val="center"/>
        <w:rPr>
          <w:rFonts w:eastAsia="Times New Roman"/>
          <w:i/>
          <w:sz w:val="20"/>
          <w:szCs w:val="20"/>
          <w:lang w:eastAsia="en-GB"/>
        </w:rPr>
      </w:pPr>
      <w:r w:rsidRPr="003E2304">
        <w:rPr>
          <w:rFonts w:eastAsia="Times New Roman"/>
          <w:i/>
          <w:sz w:val="20"/>
          <w:szCs w:val="20"/>
          <w:lang w:eastAsia="en-GB"/>
        </w:rPr>
        <w:t xml:space="preserve">The former Kingstanding Odeon Cinema </w:t>
      </w:r>
      <w:r w:rsidR="003E2304" w:rsidRPr="003E2304">
        <w:rPr>
          <w:rFonts w:eastAsia="Times New Roman"/>
          <w:i/>
          <w:sz w:val="20"/>
          <w:szCs w:val="20"/>
          <w:lang w:eastAsia="en-GB"/>
        </w:rPr>
        <w:t xml:space="preserve">- </w:t>
      </w:r>
      <w:r w:rsidRPr="003E2304">
        <w:rPr>
          <w:rFonts w:eastAsia="Times New Roman"/>
          <w:i/>
          <w:sz w:val="20"/>
          <w:szCs w:val="20"/>
          <w:lang w:eastAsia="en-GB"/>
        </w:rPr>
        <w:t>2019</w:t>
      </w:r>
    </w:p>
    <w:p w:rsidR="007613A6" w:rsidRPr="001746AE" w:rsidRDefault="007613A6" w:rsidP="001746AE">
      <w:pPr>
        <w:jc w:val="center"/>
        <w:rPr>
          <w:rFonts w:eastAsia="Times New Roman" w:cstheme="minorHAnsi"/>
          <w:sz w:val="24"/>
          <w:szCs w:val="24"/>
          <w:lang w:eastAsia="en-GB"/>
        </w:rPr>
      </w:pPr>
    </w:p>
    <w:p w:rsidR="00C11F82" w:rsidRDefault="00546565" w:rsidP="00445C2F">
      <w:pPr>
        <w:jc w:val="center"/>
        <w:rPr>
          <w:rFonts w:eastAsia="Times New Roman" w:cstheme="minorHAnsi"/>
          <w:sz w:val="24"/>
          <w:szCs w:val="24"/>
          <w:lang w:eastAsia="en-GB"/>
        </w:rPr>
      </w:pPr>
      <w:r>
        <w:rPr>
          <w:noProof/>
          <w:lang w:eastAsia="en-GB"/>
        </w:rPr>
        <w:lastRenderedPageBreak/>
        <w:drawing>
          <wp:inline distT="0" distB="0" distL="0" distR="0" wp14:anchorId="66C21EF9" wp14:editId="402B1EAF">
            <wp:extent cx="4238625" cy="2952144"/>
            <wp:effectExtent l="114300" t="114300" r="104775" b="153035"/>
            <wp:docPr id="35" name="Picture 35"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41655" cy="29542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45C2F" w:rsidRPr="001B1F46" w:rsidRDefault="0078054D" w:rsidP="00445C2F">
      <w:pPr>
        <w:jc w:val="center"/>
        <w:rPr>
          <w:rFonts w:eastAsia="Times New Roman" w:cstheme="minorHAnsi"/>
          <w:i/>
          <w:sz w:val="20"/>
          <w:szCs w:val="20"/>
          <w:lang w:eastAsia="en-GB"/>
        </w:rPr>
      </w:pPr>
      <w:r w:rsidRPr="001B1F46">
        <w:rPr>
          <w:rFonts w:eastAsia="Times New Roman" w:cstheme="minorHAnsi"/>
          <w:i/>
          <w:sz w:val="20"/>
          <w:szCs w:val="20"/>
          <w:lang w:eastAsia="en-GB"/>
        </w:rPr>
        <w:t xml:space="preserve">Original Odeon </w:t>
      </w:r>
      <w:r w:rsidR="00445C2F" w:rsidRPr="001B1F46">
        <w:rPr>
          <w:rFonts w:eastAsia="Times New Roman" w:cstheme="minorHAnsi"/>
          <w:i/>
          <w:sz w:val="20"/>
          <w:szCs w:val="20"/>
          <w:lang w:eastAsia="en-GB"/>
        </w:rPr>
        <w:t>Cinema interior</w:t>
      </w:r>
      <w:r w:rsidRPr="001B1F46">
        <w:rPr>
          <w:rFonts w:eastAsia="Times New Roman" w:cstheme="minorHAnsi"/>
          <w:i/>
          <w:sz w:val="20"/>
          <w:szCs w:val="20"/>
          <w:lang w:eastAsia="en-GB"/>
        </w:rPr>
        <w:t xml:space="preserve"> 1935</w:t>
      </w:r>
    </w:p>
    <w:p w:rsidR="00C33A77" w:rsidRPr="00C33A77" w:rsidRDefault="00C33A77" w:rsidP="00C33A77">
      <w:pPr>
        <w:rPr>
          <w:rFonts w:cstheme="minorHAnsi"/>
          <w:sz w:val="24"/>
          <w:szCs w:val="24"/>
          <w:shd w:val="clear" w:color="auto" w:fill="E3F8F6"/>
        </w:rPr>
      </w:pPr>
    </w:p>
    <w:p w:rsidR="008E740F" w:rsidRPr="000E669A" w:rsidRDefault="000E669A" w:rsidP="000E669A">
      <w:pPr>
        <w:pStyle w:val="ListParagraph"/>
        <w:numPr>
          <w:ilvl w:val="1"/>
          <w:numId w:val="12"/>
        </w:numPr>
        <w:spacing w:after="0"/>
        <w:ind w:left="772"/>
        <w:rPr>
          <w:rFonts w:eastAsia="Times New Roman" w:cstheme="minorHAnsi"/>
          <w:b/>
          <w:sz w:val="28"/>
          <w:szCs w:val="28"/>
          <w:lang w:eastAsia="en-GB"/>
        </w:rPr>
      </w:pPr>
      <w:r>
        <w:rPr>
          <w:rFonts w:eastAsia="Times New Roman" w:cstheme="minorHAnsi"/>
          <w:b/>
          <w:sz w:val="28"/>
          <w:szCs w:val="28"/>
          <w:lang w:eastAsia="en-GB"/>
        </w:rPr>
        <w:t xml:space="preserve">       </w:t>
      </w:r>
      <w:r w:rsidR="00445C2F" w:rsidRPr="000E669A">
        <w:rPr>
          <w:rFonts w:eastAsia="Times New Roman" w:cstheme="minorHAnsi"/>
          <w:b/>
          <w:sz w:val="28"/>
          <w:szCs w:val="28"/>
          <w:lang w:eastAsia="en-GB"/>
        </w:rPr>
        <w:t>Original Kingstanding Public House</w:t>
      </w:r>
    </w:p>
    <w:p w:rsidR="00923E55" w:rsidRDefault="0071147F" w:rsidP="00923E55">
      <w:pPr>
        <w:spacing w:after="0"/>
        <w:rPr>
          <w:rFonts w:eastAsia="Times New Roman" w:cstheme="minorHAnsi"/>
          <w:sz w:val="24"/>
          <w:szCs w:val="24"/>
          <w:lang w:eastAsia="en-GB"/>
        </w:rPr>
      </w:pPr>
      <w:r>
        <w:rPr>
          <w:rFonts w:eastAsia="Times New Roman" w:cstheme="minorHAnsi"/>
          <w:sz w:val="24"/>
          <w:szCs w:val="24"/>
          <w:lang w:eastAsia="en-GB"/>
        </w:rPr>
        <w:t>The magnificent original Kingstanding Public House was built on Kingstanding Circle at the same time as the houses.  It was a ‘family public house’ with Dutch gables and a magnificent entrance / façade as can be seen in the photo from 1941 below.</w:t>
      </w:r>
    </w:p>
    <w:p w:rsidR="00546565" w:rsidRPr="00974B05" w:rsidRDefault="00546565" w:rsidP="00923E55">
      <w:pPr>
        <w:spacing w:after="0"/>
        <w:rPr>
          <w:rFonts w:ascii="Arial" w:eastAsia="Times New Roman" w:hAnsi="Arial" w:cs="Arial"/>
          <w:sz w:val="18"/>
          <w:szCs w:val="18"/>
          <w:lang w:eastAsia="en-GB"/>
        </w:rPr>
      </w:pPr>
    </w:p>
    <w:p w:rsidR="00445C2F" w:rsidRPr="00445C2F" w:rsidRDefault="00350B05" w:rsidP="00923E55">
      <w:pPr>
        <w:spacing w:after="0" w:line="480" w:lineRule="auto"/>
        <w:jc w:val="center"/>
        <w:rPr>
          <w:i/>
          <w:sz w:val="24"/>
          <w:szCs w:val="24"/>
        </w:rPr>
      </w:pPr>
      <w:r w:rsidRPr="00445C2F">
        <w:rPr>
          <w:i/>
          <w:noProof/>
          <w:sz w:val="24"/>
          <w:szCs w:val="24"/>
          <w:lang w:eastAsia="en-GB"/>
        </w:rPr>
        <w:drawing>
          <wp:inline distT="0" distB="0" distL="0" distR="0">
            <wp:extent cx="4229100" cy="2514762"/>
            <wp:effectExtent l="0" t="0" r="0" b="0"/>
            <wp:docPr id="15" name="Picture 15" descr="The Kingstanding pub, now demo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Kingstanding pub, now demolish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00534" cy="2557239"/>
                    </a:xfrm>
                    <a:prstGeom prst="rect">
                      <a:avLst/>
                    </a:prstGeom>
                    <a:ln>
                      <a:noFill/>
                    </a:ln>
                    <a:effectLst>
                      <a:softEdge rad="112500"/>
                    </a:effectLst>
                  </pic:spPr>
                </pic:pic>
              </a:graphicData>
            </a:graphic>
          </wp:inline>
        </w:drawing>
      </w:r>
    </w:p>
    <w:p w:rsidR="00445C2F" w:rsidRPr="00570641" w:rsidRDefault="00445C2F" w:rsidP="00923E55">
      <w:pPr>
        <w:spacing w:after="0" w:line="480" w:lineRule="auto"/>
        <w:jc w:val="center"/>
        <w:rPr>
          <w:i/>
          <w:sz w:val="20"/>
          <w:szCs w:val="20"/>
        </w:rPr>
      </w:pPr>
      <w:r w:rsidRPr="00570641">
        <w:rPr>
          <w:i/>
          <w:sz w:val="20"/>
          <w:szCs w:val="20"/>
        </w:rPr>
        <w:t>Photo of original Kingstanding Pub</w:t>
      </w:r>
    </w:p>
    <w:p w:rsidR="0071147F" w:rsidRPr="00570641" w:rsidRDefault="00923E55" w:rsidP="00570641">
      <w:pPr>
        <w:spacing w:after="0"/>
        <w:rPr>
          <w:rFonts w:eastAsia="Times New Roman" w:cstheme="minorHAnsi"/>
          <w:sz w:val="24"/>
          <w:szCs w:val="24"/>
          <w:lang w:eastAsia="en-GB"/>
        </w:rPr>
      </w:pPr>
      <w:r>
        <w:rPr>
          <w:sz w:val="24"/>
          <w:szCs w:val="24"/>
        </w:rPr>
        <w:t xml:space="preserve">The original Kingstanding Pub building was demolished in the 1960’s and replaced by a functional rectangular block building typical of that time.  In the 1990’s the 1960’s building </w:t>
      </w:r>
      <w:r>
        <w:rPr>
          <w:sz w:val="24"/>
          <w:szCs w:val="24"/>
        </w:rPr>
        <w:lastRenderedPageBreak/>
        <w:t>was also demolished and replaced by the present red-brick building which stands on Kingstanding Island – it is now closed, boarded up and in poor repair.</w:t>
      </w:r>
    </w:p>
    <w:p w:rsidR="005C330F" w:rsidRDefault="005C330F" w:rsidP="00570641">
      <w:pPr>
        <w:pStyle w:val="NoSpacing"/>
        <w:jc w:val="center"/>
      </w:pPr>
      <w:r w:rsidRPr="005C330F">
        <w:rPr>
          <w:noProof/>
          <w:lang w:val="en-GB" w:eastAsia="en-GB"/>
        </w:rPr>
        <w:drawing>
          <wp:inline distT="0" distB="0" distL="0" distR="0">
            <wp:extent cx="3295650" cy="3159246"/>
            <wp:effectExtent l="114300" t="114300" r="114300" b="136525"/>
            <wp:docPr id="25" name="Picture 25" descr="C:\Users\John\Pictures\Kings Standing Bowl Barrow Prehistoric Monument location_files\Kingstanding Pub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Pictures\Kings Standing Bowl Barrow Prehistoric Monument location_files\Kingstanding Pub 201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98433" cy="31619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330F" w:rsidRPr="00570641" w:rsidRDefault="00923E55" w:rsidP="00923E55">
      <w:pPr>
        <w:spacing w:after="0" w:line="480" w:lineRule="auto"/>
        <w:jc w:val="center"/>
        <w:rPr>
          <w:i/>
          <w:sz w:val="20"/>
          <w:szCs w:val="20"/>
        </w:rPr>
      </w:pPr>
      <w:r w:rsidRPr="00570641">
        <w:rPr>
          <w:i/>
          <w:sz w:val="20"/>
          <w:szCs w:val="20"/>
        </w:rPr>
        <w:t xml:space="preserve">Current </w:t>
      </w:r>
      <w:r w:rsidR="005C330F" w:rsidRPr="00570641">
        <w:rPr>
          <w:i/>
          <w:sz w:val="20"/>
          <w:szCs w:val="20"/>
        </w:rPr>
        <w:t>Kingstanding Pub (boarded up) 2019</w:t>
      </w:r>
    </w:p>
    <w:p w:rsidR="00923E55" w:rsidRPr="00E7556E" w:rsidRDefault="00923E55" w:rsidP="00923E55">
      <w:pPr>
        <w:spacing w:after="0" w:line="480" w:lineRule="auto"/>
        <w:jc w:val="center"/>
        <w:rPr>
          <w:i/>
          <w:sz w:val="24"/>
          <w:szCs w:val="24"/>
        </w:rPr>
      </w:pPr>
    </w:p>
    <w:p w:rsidR="00445C2F" w:rsidRPr="003C5A70" w:rsidRDefault="003C5A70" w:rsidP="00E7556E">
      <w:pPr>
        <w:spacing w:after="0" w:line="480" w:lineRule="auto"/>
        <w:rPr>
          <w:b/>
          <w:sz w:val="28"/>
          <w:szCs w:val="28"/>
        </w:rPr>
      </w:pPr>
      <w:r w:rsidRPr="003C5A70">
        <w:rPr>
          <w:b/>
          <w:sz w:val="28"/>
          <w:szCs w:val="28"/>
        </w:rPr>
        <w:t>8.3</w:t>
      </w:r>
      <w:r w:rsidRPr="003C5A70">
        <w:rPr>
          <w:b/>
          <w:sz w:val="28"/>
          <w:szCs w:val="28"/>
        </w:rPr>
        <w:tab/>
      </w:r>
      <w:r w:rsidR="00445C2F" w:rsidRPr="003C5A70">
        <w:rPr>
          <w:b/>
          <w:sz w:val="28"/>
          <w:szCs w:val="28"/>
        </w:rPr>
        <w:t>College Arms Public House, College Road</w:t>
      </w:r>
    </w:p>
    <w:p w:rsidR="00350B05" w:rsidRDefault="008E740F" w:rsidP="00570641">
      <w:pPr>
        <w:pStyle w:val="NoSpacing"/>
        <w:jc w:val="center"/>
        <w:rPr>
          <w:rFonts w:cstheme="minorHAnsi"/>
        </w:rPr>
      </w:pPr>
      <w:r>
        <w:rPr>
          <w:noProof/>
          <w:lang w:val="en-GB" w:eastAsia="en-GB"/>
        </w:rPr>
        <w:drawing>
          <wp:inline distT="0" distB="0" distL="0" distR="0">
            <wp:extent cx="3552825" cy="2238375"/>
            <wp:effectExtent l="0" t="0" r="9525" b="9525"/>
            <wp:docPr id="38" name="Picture 38" descr="Image result for old photos of king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old photos of kingstand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10243" cy="2274550"/>
                    </a:xfrm>
                    <a:prstGeom prst="rect">
                      <a:avLst/>
                    </a:prstGeom>
                    <a:ln>
                      <a:noFill/>
                    </a:ln>
                    <a:effectLst>
                      <a:softEdge rad="112500"/>
                    </a:effectLst>
                  </pic:spPr>
                </pic:pic>
              </a:graphicData>
            </a:graphic>
          </wp:inline>
        </w:drawing>
      </w:r>
    </w:p>
    <w:p w:rsidR="003C5A70" w:rsidRPr="00570641" w:rsidRDefault="00570641" w:rsidP="00E7556E">
      <w:pPr>
        <w:spacing w:after="0" w:line="480" w:lineRule="auto"/>
        <w:jc w:val="center"/>
        <w:rPr>
          <w:rFonts w:cstheme="minorHAnsi"/>
          <w:i/>
          <w:sz w:val="20"/>
          <w:szCs w:val="20"/>
        </w:rPr>
      </w:pPr>
      <w:r>
        <w:rPr>
          <w:rFonts w:cstheme="minorHAnsi"/>
          <w:i/>
          <w:sz w:val="20"/>
          <w:szCs w:val="20"/>
        </w:rPr>
        <w:t>College Arms Pub -</w:t>
      </w:r>
      <w:r w:rsidR="00445C2F" w:rsidRPr="00570641">
        <w:rPr>
          <w:rFonts w:cstheme="minorHAnsi"/>
          <w:i/>
          <w:sz w:val="20"/>
          <w:szCs w:val="20"/>
        </w:rPr>
        <w:t>College Road</w:t>
      </w:r>
      <w:r w:rsidR="008E740F" w:rsidRPr="00570641">
        <w:rPr>
          <w:rFonts w:cstheme="minorHAnsi"/>
          <w:i/>
          <w:sz w:val="20"/>
          <w:szCs w:val="20"/>
        </w:rPr>
        <w:t xml:space="preserve"> </w:t>
      </w:r>
    </w:p>
    <w:p w:rsidR="00732E84" w:rsidRDefault="00923E55" w:rsidP="00732E84">
      <w:pPr>
        <w:spacing w:after="0"/>
        <w:rPr>
          <w:rFonts w:cstheme="minorHAnsi"/>
          <w:sz w:val="24"/>
          <w:szCs w:val="24"/>
        </w:rPr>
      </w:pPr>
      <w:r>
        <w:rPr>
          <w:rFonts w:cstheme="minorHAnsi"/>
          <w:sz w:val="24"/>
          <w:szCs w:val="24"/>
        </w:rPr>
        <w:t>The College Arms Public House building remains with its original external feature</w:t>
      </w:r>
      <w:r w:rsidR="00F65D51">
        <w:rPr>
          <w:rFonts w:cstheme="minorHAnsi"/>
          <w:sz w:val="24"/>
          <w:szCs w:val="24"/>
        </w:rPr>
        <w:t xml:space="preserve">s on the corner of College Road. </w:t>
      </w:r>
      <w:r>
        <w:rPr>
          <w:rFonts w:cstheme="minorHAnsi"/>
          <w:sz w:val="24"/>
          <w:szCs w:val="24"/>
        </w:rPr>
        <w:t>In recent years it has been converted for use as a McDonalds Fast Food enterprise.</w:t>
      </w:r>
    </w:p>
    <w:p w:rsidR="00570641" w:rsidRDefault="00570641" w:rsidP="00732E84">
      <w:pPr>
        <w:spacing w:after="0"/>
        <w:rPr>
          <w:rFonts w:cstheme="minorHAnsi"/>
          <w:sz w:val="24"/>
          <w:szCs w:val="24"/>
        </w:rPr>
      </w:pPr>
    </w:p>
    <w:p w:rsidR="00923E55" w:rsidRPr="00923E55" w:rsidRDefault="00923E55" w:rsidP="00923E55">
      <w:pPr>
        <w:spacing w:after="0" w:line="480" w:lineRule="auto"/>
        <w:rPr>
          <w:rFonts w:cstheme="minorHAnsi"/>
          <w:sz w:val="24"/>
          <w:szCs w:val="24"/>
        </w:rPr>
      </w:pPr>
    </w:p>
    <w:p w:rsidR="00732E84" w:rsidRPr="000E669A" w:rsidRDefault="000E669A" w:rsidP="000E669A">
      <w:pPr>
        <w:pStyle w:val="ListParagraph"/>
        <w:numPr>
          <w:ilvl w:val="1"/>
          <w:numId w:val="13"/>
        </w:numPr>
        <w:spacing w:after="0" w:line="480" w:lineRule="auto"/>
        <w:ind w:left="772"/>
        <w:rPr>
          <w:rFonts w:cstheme="minorHAnsi"/>
          <w:b/>
          <w:sz w:val="28"/>
          <w:szCs w:val="28"/>
        </w:rPr>
      </w:pPr>
      <w:r>
        <w:rPr>
          <w:rFonts w:cstheme="minorHAnsi"/>
          <w:b/>
          <w:sz w:val="28"/>
          <w:szCs w:val="28"/>
        </w:rPr>
        <w:lastRenderedPageBreak/>
        <w:t xml:space="preserve">       </w:t>
      </w:r>
      <w:r w:rsidR="00EC56FE" w:rsidRPr="000E669A">
        <w:rPr>
          <w:rFonts w:cstheme="minorHAnsi"/>
          <w:b/>
          <w:sz w:val="28"/>
          <w:szCs w:val="28"/>
        </w:rPr>
        <w:t>Police Station Kingstanding</w:t>
      </w:r>
    </w:p>
    <w:p w:rsidR="00732E84" w:rsidRDefault="00732E84" w:rsidP="00732E84">
      <w:pPr>
        <w:spacing w:after="0"/>
        <w:rPr>
          <w:rFonts w:cstheme="minorHAnsi"/>
          <w:sz w:val="24"/>
          <w:szCs w:val="24"/>
        </w:rPr>
      </w:pPr>
      <w:r w:rsidRPr="00732E84">
        <w:rPr>
          <w:rFonts w:cstheme="minorHAnsi"/>
          <w:sz w:val="24"/>
          <w:szCs w:val="24"/>
        </w:rPr>
        <w:t>When the Kingstanding Estate was being built</w:t>
      </w:r>
      <w:r w:rsidR="00AA0165">
        <w:rPr>
          <w:rFonts w:cstheme="minorHAnsi"/>
          <w:sz w:val="24"/>
          <w:szCs w:val="24"/>
        </w:rPr>
        <w:t>,</w:t>
      </w:r>
      <w:r w:rsidRPr="00732E84">
        <w:rPr>
          <w:rFonts w:cstheme="minorHAnsi"/>
          <w:sz w:val="24"/>
          <w:szCs w:val="24"/>
        </w:rPr>
        <w:t xml:space="preserve"> Birmingham City Police (Until 1974 the fore-runner of the current West Midlands Police) build a new Police Station on Kingstanding Road close to Kingstanding Circle.  It was a focal point for this new community.</w:t>
      </w:r>
    </w:p>
    <w:p w:rsidR="00732E84" w:rsidRPr="00732E84" w:rsidRDefault="00732E84" w:rsidP="00732E84">
      <w:pPr>
        <w:spacing w:after="0"/>
        <w:rPr>
          <w:rFonts w:cstheme="minorHAnsi"/>
          <w:sz w:val="24"/>
          <w:szCs w:val="24"/>
        </w:rPr>
      </w:pPr>
      <w:r>
        <w:rPr>
          <w:rFonts w:cstheme="minorHAnsi"/>
          <w:sz w:val="24"/>
          <w:szCs w:val="24"/>
        </w:rPr>
        <w:t>The façade of this building has remained largely intact.  The police station is still in use by community officers but is no longer open to the public.</w:t>
      </w:r>
    </w:p>
    <w:p w:rsidR="00F9224B" w:rsidRDefault="00FE696F" w:rsidP="00F9224B">
      <w:pPr>
        <w:pStyle w:val="NoSpacing"/>
        <w:jc w:val="center"/>
        <w:rPr>
          <w:rFonts w:cstheme="minorHAnsi"/>
          <w:i/>
          <w:sz w:val="20"/>
          <w:szCs w:val="20"/>
        </w:rPr>
      </w:pPr>
      <w:r w:rsidRPr="00FE696F">
        <w:rPr>
          <w:noProof/>
          <w:lang w:val="en-GB" w:eastAsia="en-GB"/>
        </w:rPr>
        <w:drawing>
          <wp:inline distT="0" distB="0" distL="0" distR="0">
            <wp:extent cx="4229099" cy="3095625"/>
            <wp:effectExtent l="266700" t="266700" r="248285" b="276225"/>
            <wp:docPr id="31" name="Picture 31" descr="C:\Users\John\Downloads\IMG_6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Downloads\IMG_623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57717" cy="311657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A0165" w:rsidRPr="00481172" w:rsidRDefault="00EC56FE" w:rsidP="00F9224B">
      <w:pPr>
        <w:pStyle w:val="NoSpacing"/>
        <w:jc w:val="center"/>
        <w:rPr>
          <w:rFonts w:cstheme="minorHAnsi"/>
          <w:i/>
          <w:sz w:val="20"/>
          <w:szCs w:val="20"/>
        </w:rPr>
      </w:pPr>
      <w:r w:rsidRPr="00570641">
        <w:rPr>
          <w:rFonts w:cstheme="minorHAnsi"/>
          <w:i/>
          <w:sz w:val="20"/>
          <w:szCs w:val="20"/>
        </w:rPr>
        <w:t>Kingstanding Police Station</w:t>
      </w:r>
      <w:r w:rsidR="00570641">
        <w:rPr>
          <w:rFonts w:cstheme="minorHAnsi"/>
          <w:i/>
          <w:sz w:val="20"/>
          <w:szCs w:val="20"/>
        </w:rPr>
        <w:t xml:space="preserve"> -</w:t>
      </w:r>
      <w:r w:rsidRPr="00570641">
        <w:rPr>
          <w:rFonts w:cstheme="minorHAnsi"/>
          <w:i/>
          <w:sz w:val="20"/>
          <w:szCs w:val="20"/>
        </w:rPr>
        <w:t xml:space="preserve"> 2019</w:t>
      </w:r>
    </w:p>
    <w:p w:rsidR="00AA0165" w:rsidRDefault="00AA0165" w:rsidP="000A786A">
      <w:pPr>
        <w:spacing w:after="0" w:line="480" w:lineRule="auto"/>
        <w:rPr>
          <w:rFonts w:cstheme="minorHAnsi"/>
          <w:b/>
          <w:bCs/>
          <w:color w:val="222222"/>
          <w:sz w:val="32"/>
          <w:szCs w:val="32"/>
        </w:rPr>
      </w:pPr>
    </w:p>
    <w:p w:rsidR="000A786A" w:rsidRPr="000E669A" w:rsidRDefault="000A786A" w:rsidP="000A786A">
      <w:pPr>
        <w:spacing w:after="0" w:line="480" w:lineRule="auto"/>
        <w:rPr>
          <w:rFonts w:cstheme="minorHAnsi"/>
          <w:color w:val="222222"/>
          <w:sz w:val="32"/>
          <w:szCs w:val="32"/>
        </w:rPr>
      </w:pPr>
      <w:r w:rsidRPr="00695D62">
        <w:rPr>
          <w:rFonts w:cstheme="minorHAnsi"/>
          <w:b/>
          <w:bCs/>
          <w:color w:val="222222"/>
          <w:sz w:val="32"/>
          <w:szCs w:val="32"/>
        </w:rPr>
        <w:t>Section 9</w:t>
      </w:r>
      <w:r w:rsidRPr="00695D62">
        <w:rPr>
          <w:rFonts w:cstheme="minorHAnsi"/>
          <w:b/>
          <w:bCs/>
          <w:color w:val="222222"/>
          <w:sz w:val="32"/>
          <w:szCs w:val="32"/>
        </w:rPr>
        <w:tab/>
        <w:t xml:space="preserve">                </w:t>
      </w:r>
      <w:r w:rsidRPr="00695D62">
        <w:rPr>
          <w:rFonts w:cstheme="minorHAnsi"/>
          <w:b/>
          <w:bCs/>
          <w:color w:val="222222"/>
          <w:sz w:val="32"/>
          <w:szCs w:val="32"/>
          <w:u w:val="single"/>
        </w:rPr>
        <w:t>Perry Barr Reservoir</w:t>
      </w:r>
    </w:p>
    <w:p w:rsidR="000A786A" w:rsidRPr="00590A61" w:rsidRDefault="000A786A" w:rsidP="000A786A">
      <w:pPr>
        <w:pStyle w:val="NormalWeb"/>
        <w:shd w:val="clear" w:color="auto" w:fill="FFFFFF"/>
        <w:spacing w:before="0" w:beforeAutospacing="0" w:after="0" w:afterAutospacing="0"/>
        <w:rPr>
          <w:rFonts w:asciiTheme="minorHAnsi" w:hAnsiTheme="minorHAnsi" w:cstheme="minorHAnsi"/>
          <w:bCs/>
        </w:rPr>
      </w:pPr>
      <w:r w:rsidRPr="00485DC4">
        <w:rPr>
          <w:rFonts w:asciiTheme="minorHAnsi" w:hAnsiTheme="minorHAnsi" w:cstheme="minorHAnsi"/>
          <w:bCs/>
        </w:rPr>
        <w:t>Perry Barr Reservoir</w:t>
      </w:r>
      <w:r>
        <w:rPr>
          <w:rFonts w:asciiTheme="minorHAnsi" w:hAnsiTheme="minorHAnsi" w:cstheme="minorHAnsi"/>
        </w:rPr>
        <w:t xml:space="preserve"> </w:t>
      </w:r>
      <w:r w:rsidRPr="007402ED">
        <w:rPr>
          <w:rFonts w:asciiTheme="minorHAnsi" w:hAnsiTheme="minorHAnsi" w:cstheme="minorHAnsi"/>
        </w:rPr>
        <w:t>is a covered ‘</w:t>
      </w:r>
      <w:hyperlink r:id="rId63" w:tooltip="Drinking water" w:history="1">
        <w:r w:rsidRPr="00590A61">
          <w:rPr>
            <w:rStyle w:val="Hyperlink"/>
            <w:rFonts w:asciiTheme="minorHAnsi" w:hAnsiTheme="minorHAnsi" w:cstheme="minorHAnsi"/>
            <w:color w:val="auto"/>
            <w:u w:val="none"/>
          </w:rPr>
          <w:t>drinking water</w:t>
        </w:r>
      </w:hyperlink>
      <w:r w:rsidRPr="00590A61">
        <w:rPr>
          <w:rFonts w:asciiTheme="minorHAnsi" w:hAnsiTheme="minorHAnsi" w:cstheme="minorHAnsi"/>
        </w:rPr>
        <w:t xml:space="preserve"> </w:t>
      </w:r>
      <w:hyperlink r:id="rId64" w:tooltip="Reservoir" w:history="1">
        <w:r w:rsidRPr="00590A61">
          <w:rPr>
            <w:rStyle w:val="Hyperlink"/>
            <w:rFonts w:asciiTheme="minorHAnsi" w:hAnsiTheme="minorHAnsi" w:cstheme="minorHAnsi"/>
            <w:color w:val="auto"/>
            <w:u w:val="none"/>
          </w:rPr>
          <w:t>reservoir</w:t>
        </w:r>
      </w:hyperlink>
      <w:r w:rsidRPr="00590A61">
        <w:rPr>
          <w:rStyle w:val="Hyperlink"/>
          <w:rFonts w:asciiTheme="minorHAnsi" w:hAnsiTheme="minorHAnsi" w:cstheme="minorHAnsi"/>
          <w:color w:val="auto"/>
          <w:u w:val="none"/>
        </w:rPr>
        <w:t>’</w:t>
      </w:r>
      <w:r w:rsidRPr="007402ED">
        <w:rPr>
          <w:rFonts w:asciiTheme="minorHAnsi" w:hAnsiTheme="minorHAnsi" w:cstheme="minorHAnsi"/>
        </w:rPr>
        <w:t xml:space="preserve">, serving much of North Birmingham.  It was built on the site of the former Perry Barr Farm – which is not, despite its name, in the modern </w:t>
      </w:r>
      <w:hyperlink r:id="rId65" w:tooltip="Perry Barr" w:history="1">
        <w:r w:rsidRPr="00590A61">
          <w:rPr>
            <w:rStyle w:val="Hyperlink"/>
            <w:rFonts w:asciiTheme="minorHAnsi" w:hAnsiTheme="minorHAnsi" w:cstheme="minorHAnsi"/>
            <w:color w:val="auto"/>
            <w:u w:val="none"/>
          </w:rPr>
          <w:t>Perry Barr</w:t>
        </w:r>
      </w:hyperlink>
      <w:r w:rsidRPr="007402ED">
        <w:rPr>
          <w:rFonts w:asciiTheme="minorHAnsi" w:hAnsiTheme="minorHAnsi" w:cstheme="minorHAnsi"/>
        </w:rPr>
        <w:t xml:space="preserve"> area, but off Rough Road Kingstanding.</w:t>
      </w:r>
    </w:p>
    <w:p w:rsidR="000A786A" w:rsidRPr="00ED61D3" w:rsidRDefault="000A786A" w:rsidP="000A786A">
      <w:pPr>
        <w:pStyle w:val="NormalWeb"/>
        <w:shd w:val="clear" w:color="auto" w:fill="FFFFFF"/>
        <w:spacing w:before="0" w:beforeAutospacing="0" w:after="0" w:afterAutospacing="0"/>
        <w:rPr>
          <w:rFonts w:asciiTheme="minorHAnsi" w:hAnsiTheme="minorHAnsi" w:cstheme="minorHAnsi"/>
        </w:rPr>
      </w:pPr>
      <w:r w:rsidRPr="007402ED">
        <w:rPr>
          <w:rFonts w:asciiTheme="minorHAnsi" w:hAnsiTheme="minorHAnsi" w:cstheme="minorHAnsi"/>
        </w:rPr>
        <w:t xml:space="preserve">The reservoir is supplied by </w:t>
      </w:r>
      <w:hyperlink r:id="rId66" w:tooltip="Gravity" w:history="1">
        <w:r w:rsidRPr="00590A61">
          <w:rPr>
            <w:rStyle w:val="Hyperlink"/>
            <w:rFonts w:asciiTheme="minorHAnsi" w:hAnsiTheme="minorHAnsi" w:cstheme="minorHAnsi"/>
            <w:color w:val="auto"/>
            <w:u w:val="none"/>
          </w:rPr>
          <w:t>gravity</w:t>
        </w:r>
      </w:hyperlink>
      <w:r w:rsidRPr="00590A61">
        <w:rPr>
          <w:rStyle w:val="Hyperlink"/>
          <w:rFonts w:asciiTheme="minorHAnsi" w:hAnsiTheme="minorHAnsi" w:cstheme="minorHAnsi"/>
          <w:color w:val="auto"/>
          <w:u w:val="none"/>
        </w:rPr>
        <w:t xml:space="preserve"> flow</w:t>
      </w:r>
      <w:r w:rsidRPr="007402ED">
        <w:rPr>
          <w:rStyle w:val="Hyperlink"/>
          <w:rFonts w:asciiTheme="minorHAnsi" w:hAnsiTheme="minorHAnsi" w:cstheme="minorHAnsi"/>
        </w:rPr>
        <w:t xml:space="preserve"> </w:t>
      </w:r>
      <w:r w:rsidRPr="007402ED">
        <w:rPr>
          <w:rFonts w:asciiTheme="minorHAnsi" w:hAnsiTheme="minorHAnsi" w:cstheme="minorHAnsi"/>
        </w:rPr>
        <w:t xml:space="preserve">from The Elan Valley in Wales via </w:t>
      </w:r>
      <w:hyperlink r:id="rId67" w:tooltip="Frankley Water Treatment Works" w:history="1">
        <w:r w:rsidRPr="00590A61">
          <w:rPr>
            <w:rStyle w:val="Hyperlink"/>
            <w:rFonts w:asciiTheme="minorHAnsi" w:hAnsiTheme="minorHAnsi" w:cstheme="minorHAnsi"/>
            <w:color w:val="auto"/>
            <w:u w:val="none"/>
          </w:rPr>
          <w:t>Frankley Water Treatment Works</w:t>
        </w:r>
      </w:hyperlink>
      <w:r w:rsidRPr="00590A61">
        <w:rPr>
          <w:rFonts w:asciiTheme="minorHAnsi" w:hAnsiTheme="minorHAnsi" w:cstheme="minorHAnsi"/>
        </w:rPr>
        <w:t xml:space="preserve"> a</w:t>
      </w:r>
      <w:r w:rsidRPr="00ED61D3">
        <w:rPr>
          <w:rFonts w:asciiTheme="minorHAnsi" w:hAnsiTheme="minorHAnsi" w:cstheme="minorHAnsi"/>
        </w:rPr>
        <w:t>nd the trunk water mains system.</w:t>
      </w:r>
      <w:r>
        <w:rPr>
          <w:rFonts w:asciiTheme="minorHAnsi" w:hAnsiTheme="minorHAnsi" w:cstheme="minorHAnsi"/>
        </w:rPr>
        <w:t xml:space="preserve">  As such this is a magnificent structure.</w:t>
      </w:r>
    </w:p>
    <w:p w:rsidR="000A786A" w:rsidRDefault="000A786A" w:rsidP="000A786A">
      <w:pPr>
        <w:pStyle w:val="NormalWeb"/>
        <w:shd w:val="clear" w:color="auto" w:fill="FFFFFF"/>
        <w:spacing w:before="0" w:beforeAutospacing="0" w:after="0" w:afterAutospacing="0"/>
        <w:rPr>
          <w:rFonts w:asciiTheme="minorHAnsi" w:hAnsiTheme="minorHAnsi" w:cstheme="minorHAnsi"/>
        </w:rPr>
      </w:pPr>
      <w:r w:rsidRPr="00ED61D3">
        <w:rPr>
          <w:rFonts w:asciiTheme="minorHAnsi" w:hAnsiTheme="minorHAnsi" w:cstheme="minorHAnsi"/>
        </w:rPr>
        <w:t xml:space="preserve">The reservoir holds 83 million litres (18 million gallons) of water and supplies areas including Kingstanding, Perry Barr, </w:t>
      </w:r>
      <w:hyperlink r:id="rId68" w:tooltip="Great Barr" w:history="1">
        <w:r w:rsidRPr="00590A61">
          <w:rPr>
            <w:rStyle w:val="Hyperlink"/>
            <w:rFonts w:asciiTheme="minorHAnsi" w:hAnsiTheme="minorHAnsi" w:cstheme="minorHAnsi"/>
            <w:color w:val="auto"/>
            <w:u w:val="none"/>
          </w:rPr>
          <w:t>Great Barr</w:t>
        </w:r>
      </w:hyperlink>
      <w:r w:rsidRPr="00590A61">
        <w:rPr>
          <w:rFonts w:asciiTheme="minorHAnsi" w:hAnsiTheme="minorHAnsi" w:cstheme="minorHAnsi"/>
        </w:rPr>
        <w:t xml:space="preserve"> </w:t>
      </w:r>
      <w:r w:rsidRPr="00ED61D3">
        <w:rPr>
          <w:rFonts w:asciiTheme="minorHAnsi" w:hAnsiTheme="minorHAnsi" w:cstheme="minorHAnsi"/>
        </w:rPr>
        <w:t>and Witton.  Water in this covered reservoir has flowed 86 miles without being pumped – flowing through tunnels and pipes</w:t>
      </w:r>
      <w:r>
        <w:rPr>
          <w:rFonts w:asciiTheme="minorHAnsi" w:hAnsiTheme="minorHAnsi" w:cstheme="minorHAnsi"/>
        </w:rPr>
        <w:t xml:space="preserve"> by gravity flow</w:t>
      </w:r>
      <w:r w:rsidRPr="00ED61D3">
        <w:rPr>
          <w:rFonts w:asciiTheme="minorHAnsi" w:hAnsiTheme="minorHAnsi" w:cstheme="minorHAnsi"/>
        </w:rPr>
        <w:t xml:space="preserve"> from the mountains of Mid-Wales.</w:t>
      </w:r>
    </w:p>
    <w:p w:rsidR="000A786A" w:rsidRPr="00ED61D3" w:rsidRDefault="000A786A" w:rsidP="000A786A">
      <w:pPr>
        <w:pStyle w:val="NormalWeb"/>
        <w:shd w:val="clear" w:color="auto" w:fill="FFFFFF"/>
        <w:spacing w:before="0" w:beforeAutospacing="0" w:after="0" w:afterAutospacing="0"/>
        <w:rPr>
          <w:rFonts w:asciiTheme="minorHAnsi" w:hAnsiTheme="minorHAnsi" w:cstheme="minorHAnsi"/>
        </w:rPr>
      </w:pPr>
    </w:p>
    <w:p w:rsidR="000A786A" w:rsidRPr="00ED61D3" w:rsidRDefault="000A786A" w:rsidP="000A786A">
      <w:pPr>
        <w:pStyle w:val="NormalWeb"/>
        <w:shd w:val="clear" w:color="auto" w:fill="FFFFFF"/>
        <w:spacing w:before="120" w:beforeAutospacing="0" w:after="120" w:afterAutospacing="0"/>
        <w:rPr>
          <w:rFonts w:asciiTheme="minorHAnsi" w:hAnsiTheme="minorHAnsi" w:cstheme="minorHAnsi"/>
          <w:color w:val="222222"/>
        </w:rPr>
      </w:pPr>
      <w:r>
        <w:rPr>
          <w:rFonts w:asciiTheme="minorHAnsi" w:hAnsiTheme="minorHAnsi" w:cstheme="minorHAnsi"/>
          <w:color w:val="222222"/>
        </w:rPr>
        <w:t>When built, the reservoir</w:t>
      </w:r>
      <w:r w:rsidRPr="00ED61D3">
        <w:rPr>
          <w:rFonts w:asciiTheme="minorHAnsi" w:hAnsiTheme="minorHAnsi" w:cstheme="minorHAnsi"/>
          <w:color w:val="222222"/>
        </w:rPr>
        <w:t xml:space="preserve"> was in open countryside, but its surroundings are now totally urban (Kingstanding Estate). </w:t>
      </w:r>
    </w:p>
    <w:p w:rsidR="000A786A" w:rsidRPr="00ED61D3" w:rsidRDefault="000A786A" w:rsidP="000A786A">
      <w:pPr>
        <w:pStyle w:val="NormalWeb"/>
        <w:shd w:val="clear" w:color="auto" w:fill="FFFFFF"/>
        <w:spacing w:before="120" w:beforeAutospacing="0" w:after="120" w:afterAutospacing="0"/>
        <w:rPr>
          <w:rFonts w:asciiTheme="minorHAnsi" w:hAnsiTheme="minorHAnsi" w:cstheme="minorHAnsi"/>
          <w:color w:val="222222"/>
        </w:rPr>
      </w:pPr>
      <w:r>
        <w:rPr>
          <w:rFonts w:asciiTheme="minorHAnsi" w:hAnsiTheme="minorHAnsi" w:cstheme="minorHAnsi"/>
          <w:color w:val="222222"/>
        </w:rPr>
        <w:lastRenderedPageBreak/>
        <w:t>There are two old</w:t>
      </w:r>
      <w:r w:rsidRPr="00ED61D3">
        <w:rPr>
          <w:rFonts w:asciiTheme="minorHAnsi" w:hAnsiTheme="minorHAnsi" w:cstheme="minorHAnsi"/>
          <w:color w:val="222222"/>
        </w:rPr>
        <w:t xml:space="preserve"> mat</w:t>
      </w:r>
      <w:r>
        <w:rPr>
          <w:rFonts w:asciiTheme="minorHAnsi" w:hAnsiTheme="minorHAnsi" w:cstheme="minorHAnsi"/>
          <w:color w:val="222222"/>
        </w:rPr>
        <w:t>ching signs at the entrance. They read</w:t>
      </w:r>
      <w:r w:rsidRPr="00ED61D3">
        <w:rPr>
          <w:rFonts w:asciiTheme="minorHAnsi" w:hAnsiTheme="minorHAnsi" w:cstheme="minorHAnsi"/>
          <w:color w:val="222222"/>
        </w:rPr>
        <w:t>:</w:t>
      </w:r>
    </w:p>
    <w:p w:rsidR="000A786A" w:rsidRPr="00485DC4" w:rsidRDefault="000A786A" w:rsidP="000A786A">
      <w:pPr>
        <w:pStyle w:val="NormalWeb"/>
        <w:numPr>
          <w:ilvl w:val="0"/>
          <w:numId w:val="1"/>
        </w:numPr>
        <w:shd w:val="clear" w:color="auto" w:fill="FFFFFF"/>
        <w:spacing w:before="120" w:beforeAutospacing="0" w:after="120" w:afterAutospacing="0"/>
        <w:rPr>
          <w:rFonts w:asciiTheme="minorHAnsi" w:hAnsiTheme="minorHAnsi" w:cstheme="minorHAnsi"/>
          <w:i/>
          <w:color w:val="222222"/>
        </w:rPr>
      </w:pPr>
      <w:r w:rsidRPr="00485DC4">
        <w:rPr>
          <w:rFonts w:asciiTheme="minorHAnsi" w:hAnsiTheme="minorHAnsi" w:cstheme="minorHAnsi"/>
          <w:i/>
          <w:color w:val="222222"/>
        </w:rPr>
        <w:t>City of Birmingham Water Department</w:t>
      </w:r>
    </w:p>
    <w:p w:rsidR="000A786A" w:rsidRPr="00485DC4" w:rsidRDefault="000A786A" w:rsidP="000A786A">
      <w:pPr>
        <w:pStyle w:val="NormalWeb"/>
        <w:numPr>
          <w:ilvl w:val="0"/>
          <w:numId w:val="1"/>
        </w:numPr>
        <w:shd w:val="clear" w:color="auto" w:fill="FFFFFF"/>
        <w:spacing w:before="120" w:beforeAutospacing="0" w:after="120" w:afterAutospacing="0"/>
        <w:rPr>
          <w:rFonts w:asciiTheme="minorHAnsi" w:hAnsiTheme="minorHAnsi" w:cstheme="minorHAnsi"/>
          <w:i/>
          <w:color w:val="222222"/>
        </w:rPr>
      </w:pPr>
      <w:r w:rsidRPr="00485DC4">
        <w:rPr>
          <w:rFonts w:asciiTheme="minorHAnsi" w:hAnsiTheme="minorHAnsi" w:cstheme="minorHAnsi"/>
          <w:i/>
          <w:color w:val="222222"/>
        </w:rPr>
        <w:t>The water in this reservoir (capacity 18 million gallons) has flowed 86 miles, without being pumped, though tunnels &amp; pipes from the mountains of mid-Wales.</w:t>
      </w:r>
    </w:p>
    <w:p w:rsidR="000A786A" w:rsidRDefault="000A786A" w:rsidP="000A786A">
      <w:pPr>
        <w:pStyle w:val="NormalWeb"/>
        <w:shd w:val="clear" w:color="auto" w:fill="FFFFFF"/>
        <w:spacing w:before="0" w:beforeAutospacing="0" w:after="0" w:afterAutospacing="0"/>
        <w:rPr>
          <w:rFonts w:asciiTheme="minorHAnsi" w:hAnsiTheme="minorHAnsi" w:cstheme="minorHAnsi"/>
        </w:rPr>
      </w:pPr>
    </w:p>
    <w:p w:rsidR="009E3041" w:rsidRPr="00977EFC" w:rsidRDefault="000A786A" w:rsidP="00977EFC">
      <w:pPr>
        <w:pStyle w:val="NoSpacing"/>
        <w:jc w:val="center"/>
        <w:rPr>
          <w:sz w:val="24"/>
          <w:szCs w:val="24"/>
        </w:rPr>
      </w:pPr>
      <w:r>
        <w:rPr>
          <w:noProof/>
          <w:lang w:val="en-GB" w:eastAsia="en-GB"/>
        </w:rPr>
        <w:drawing>
          <wp:inline distT="0" distB="0" distL="0" distR="0" wp14:anchorId="7654C47B" wp14:editId="2D02A6B5">
            <wp:extent cx="5292725" cy="3038475"/>
            <wp:effectExtent l="190500" t="190500" r="193675" b="200025"/>
            <wp:docPr id="8" name="Picture 8" descr="Perry Barr Reservoir Buil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ry Barr Reservoir Building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43967" cy="3067892"/>
                    </a:xfrm>
                    <a:prstGeom prst="rect">
                      <a:avLst/>
                    </a:prstGeom>
                    <a:ln>
                      <a:noFill/>
                    </a:ln>
                    <a:effectLst>
                      <a:outerShdw blurRad="190500" algn="tl" rotWithShape="0">
                        <a:srgbClr val="000000">
                          <a:alpha val="70000"/>
                        </a:srgbClr>
                      </a:outerShdw>
                    </a:effectLst>
                  </pic:spPr>
                </pic:pic>
              </a:graphicData>
            </a:graphic>
          </wp:inline>
        </w:drawing>
      </w:r>
      <w:r w:rsidRPr="00977EFC">
        <w:rPr>
          <w:i/>
          <w:sz w:val="20"/>
          <w:szCs w:val="20"/>
        </w:rPr>
        <w:t>Entrance to Perry Barr Reservoir (from Rough Road)</w:t>
      </w: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r w:rsidRPr="00FC7A81">
        <w:rPr>
          <w:rFonts w:ascii="Arial" w:hAnsi="Arial" w:cs="Arial"/>
          <w:noProof/>
          <w:color w:val="222222"/>
          <w:sz w:val="20"/>
          <w:szCs w:val="20"/>
        </w:rPr>
        <w:drawing>
          <wp:anchor distT="0" distB="0" distL="114300" distR="114300" simplePos="0" relativeHeight="251660288" behindDoc="0" locked="0" layoutInCell="1" allowOverlap="1">
            <wp:simplePos x="0" y="0"/>
            <wp:positionH relativeFrom="margin">
              <wp:align>center</wp:align>
            </wp:positionH>
            <wp:positionV relativeFrom="paragraph">
              <wp:posOffset>170180</wp:posOffset>
            </wp:positionV>
            <wp:extent cx="4600989" cy="3143250"/>
            <wp:effectExtent l="76200" t="76200" r="142875" b="133350"/>
            <wp:wrapSquare wrapText="bothSides"/>
            <wp:docPr id="55" name="Picture 55" descr="C:\Users\John\Downloads\IMG_6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Downloads\IMG_627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00989" cy="314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A786A" w:rsidRDefault="000A786A"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Default="009E3041" w:rsidP="009E3041">
      <w:pPr>
        <w:pStyle w:val="NormalWeb"/>
        <w:shd w:val="clear" w:color="auto" w:fill="FFFFFF"/>
        <w:spacing w:before="0" w:beforeAutospacing="0" w:after="0" w:afterAutospacing="0"/>
        <w:jc w:val="center"/>
        <w:rPr>
          <w:rFonts w:asciiTheme="minorHAnsi" w:hAnsiTheme="minorHAnsi" w:cstheme="minorHAnsi"/>
          <w:i/>
          <w:sz w:val="22"/>
          <w:szCs w:val="22"/>
        </w:rPr>
      </w:pPr>
    </w:p>
    <w:p w:rsidR="009E3041" w:rsidRPr="00977EFC" w:rsidRDefault="009E3041" w:rsidP="009E3041">
      <w:pPr>
        <w:pStyle w:val="NormalWeb"/>
        <w:shd w:val="clear" w:color="auto" w:fill="FFFFFF"/>
        <w:spacing w:before="0" w:beforeAutospacing="0" w:after="0" w:afterAutospacing="0"/>
        <w:jc w:val="center"/>
        <w:rPr>
          <w:rFonts w:asciiTheme="minorHAnsi" w:hAnsiTheme="minorHAnsi" w:cstheme="minorHAnsi"/>
          <w:i/>
          <w:sz w:val="20"/>
          <w:szCs w:val="20"/>
        </w:rPr>
      </w:pPr>
      <w:r w:rsidRPr="00977EFC">
        <w:rPr>
          <w:rFonts w:asciiTheme="minorHAnsi" w:hAnsiTheme="minorHAnsi" w:cstheme="minorHAnsi"/>
          <w:i/>
          <w:sz w:val="20"/>
          <w:szCs w:val="20"/>
        </w:rPr>
        <w:t>Birmingham Water Department sign at Perry Barr Reservoir – 2019</w:t>
      </w:r>
    </w:p>
    <w:p w:rsidR="00191306" w:rsidRDefault="00191306" w:rsidP="00590A61">
      <w:pPr>
        <w:spacing w:after="0" w:line="480" w:lineRule="auto"/>
        <w:rPr>
          <w:rFonts w:cstheme="minorHAnsi"/>
          <w:b/>
          <w:sz w:val="32"/>
          <w:szCs w:val="32"/>
        </w:rPr>
      </w:pPr>
      <w:r>
        <w:rPr>
          <w:rFonts w:ascii="Arial" w:hAnsi="Arial" w:cs="Arial"/>
          <w:noProof/>
          <w:color w:val="0B0080"/>
          <w:sz w:val="20"/>
          <w:szCs w:val="20"/>
          <w:lang w:eastAsia="en-GB"/>
        </w:rPr>
        <w:lastRenderedPageBreak/>
        <w:drawing>
          <wp:anchor distT="0" distB="0" distL="114300" distR="114300" simplePos="0" relativeHeight="251661312" behindDoc="0" locked="0" layoutInCell="1" allowOverlap="1">
            <wp:simplePos x="0" y="0"/>
            <wp:positionH relativeFrom="column">
              <wp:posOffset>429895</wp:posOffset>
            </wp:positionH>
            <wp:positionV relativeFrom="paragraph">
              <wp:posOffset>0</wp:posOffset>
            </wp:positionV>
            <wp:extent cx="4521112" cy="3000375"/>
            <wp:effectExtent l="114300" t="114300" r="108585" b="142875"/>
            <wp:wrapSquare wrapText="bothSides"/>
            <wp:docPr id="39" name="Picture 39" descr="https://upload.wikimedia.org/wikipedia/commons/thumb/4/4b/Perry_Barr_Reservoir_CoB_sign2.JPG/220px-Perry_Barr_Reservoir_CoB_sign2.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4/4b/Perry_Barr_Reservoir_CoB_sign2.JPG/220px-Perry_Barr_Reservoir_CoB_sign2.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21112" cy="3000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91306" w:rsidRDefault="00191306" w:rsidP="00590A61">
      <w:pPr>
        <w:spacing w:after="0" w:line="480" w:lineRule="auto"/>
        <w:rPr>
          <w:rFonts w:cstheme="minorHAnsi"/>
          <w:b/>
          <w:sz w:val="32"/>
          <w:szCs w:val="32"/>
        </w:rPr>
      </w:pPr>
    </w:p>
    <w:p w:rsidR="00191306" w:rsidRDefault="00191306" w:rsidP="00590A61">
      <w:pPr>
        <w:spacing w:after="0" w:line="480" w:lineRule="auto"/>
        <w:rPr>
          <w:rFonts w:cstheme="minorHAnsi"/>
          <w:b/>
          <w:sz w:val="32"/>
          <w:szCs w:val="32"/>
        </w:rPr>
      </w:pPr>
    </w:p>
    <w:p w:rsidR="00191306" w:rsidRDefault="00191306" w:rsidP="00590A61">
      <w:pPr>
        <w:spacing w:after="0" w:line="480" w:lineRule="auto"/>
        <w:rPr>
          <w:rFonts w:cstheme="minorHAnsi"/>
          <w:b/>
          <w:sz w:val="32"/>
          <w:szCs w:val="32"/>
        </w:rPr>
      </w:pPr>
    </w:p>
    <w:p w:rsidR="00191306" w:rsidRDefault="00191306" w:rsidP="00590A61">
      <w:pPr>
        <w:spacing w:after="0" w:line="480" w:lineRule="auto"/>
        <w:rPr>
          <w:rFonts w:cstheme="minorHAnsi"/>
          <w:b/>
          <w:sz w:val="32"/>
          <w:szCs w:val="32"/>
        </w:rPr>
      </w:pPr>
    </w:p>
    <w:p w:rsidR="00191306" w:rsidRDefault="00191306" w:rsidP="00191306">
      <w:pPr>
        <w:pStyle w:val="NoSpacing"/>
      </w:pPr>
    </w:p>
    <w:p w:rsidR="00191306" w:rsidRDefault="00191306" w:rsidP="00191306">
      <w:pPr>
        <w:pStyle w:val="NoSpacing"/>
        <w:rPr>
          <w:rFonts w:eastAsiaTheme="minorHAnsi" w:cstheme="minorHAnsi"/>
          <w:b/>
          <w:sz w:val="32"/>
          <w:szCs w:val="32"/>
          <w:lang w:val="en-GB"/>
        </w:rPr>
      </w:pPr>
    </w:p>
    <w:p w:rsidR="00191306" w:rsidRDefault="00191306" w:rsidP="00191306">
      <w:pPr>
        <w:pStyle w:val="NoSpacing"/>
        <w:rPr>
          <w:rFonts w:eastAsiaTheme="minorHAnsi" w:cstheme="minorHAnsi"/>
          <w:b/>
          <w:sz w:val="32"/>
          <w:szCs w:val="32"/>
          <w:lang w:val="en-GB"/>
        </w:rPr>
      </w:pPr>
    </w:p>
    <w:p w:rsidR="002F41E6" w:rsidRDefault="002F41E6" w:rsidP="00191306">
      <w:pPr>
        <w:pStyle w:val="NoSpacing"/>
        <w:jc w:val="center"/>
        <w:rPr>
          <w:i/>
          <w:sz w:val="20"/>
          <w:szCs w:val="20"/>
        </w:rPr>
      </w:pPr>
    </w:p>
    <w:p w:rsidR="00191306" w:rsidRPr="00191306" w:rsidRDefault="002F41E6" w:rsidP="00191306">
      <w:pPr>
        <w:pStyle w:val="NoSpacing"/>
        <w:jc w:val="center"/>
        <w:rPr>
          <w:i/>
          <w:sz w:val="20"/>
          <w:szCs w:val="20"/>
        </w:rPr>
      </w:pPr>
      <w:r>
        <w:rPr>
          <w:i/>
          <w:sz w:val="20"/>
          <w:szCs w:val="20"/>
        </w:rPr>
        <w:t xml:space="preserve">Plaque </w:t>
      </w:r>
      <w:r w:rsidR="00191306" w:rsidRPr="00191306">
        <w:rPr>
          <w:i/>
          <w:sz w:val="20"/>
          <w:szCs w:val="20"/>
        </w:rPr>
        <w:t xml:space="preserve">describing Perry Barr Reservoir </w:t>
      </w:r>
    </w:p>
    <w:p w:rsidR="00191306" w:rsidRDefault="00191306" w:rsidP="00590A61">
      <w:pPr>
        <w:spacing w:after="0" w:line="480" w:lineRule="auto"/>
        <w:rPr>
          <w:rFonts w:cstheme="minorHAnsi"/>
          <w:b/>
          <w:sz w:val="32"/>
          <w:szCs w:val="32"/>
        </w:rPr>
      </w:pPr>
    </w:p>
    <w:p w:rsidR="00590A61" w:rsidRPr="00EC6C9F" w:rsidRDefault="00590A61" w:rsidP="00590A61">
      <w:pPr>
        <w:spacing w:after="0" w:line="480" w:lineRule="auto"/>
        <w:rPr>
          <w:rFonts w:cstheme="minorHAnsi"/>
          <w:b/>
          <w:sz w:val="32"/>
          <w:szCs w:val="32"/>
        </w:rPr>
      </w:pPr>
      <w:r>
        <w:rPr>
          <w:rFonts w:cstheme="minorHAnsi"/>
          <w:b/>
          <w:sz w:val="32"/>
          <w:szCs w:val="32"/>
        </w:rPr>
        <w:t>Section 10</w:t>
      </w:r>
      <w:r>
        <w:rPr>
          <w:rFonts w:cstheme="minorHAnsi"/>
          <w:b/>
          <w:sz w:val="32"/>
          <w:szCs w:val="32"/>
        </w:rPr>
        <w:tab/>
      </w:r>
      <w:r>
        <w:rPr>
          <w:rFonts w:cstheme="minorHAnsi"/>
          <w:b/>
          <w:sz w:val="32"/>
          <w:szCs w:val="32"/>
        </w:rPr>
        <w:tab/>
      </w:r>
      <w:r w:rsidRPr="00EC6C9F">
        <w:rPr>
          <w:rFonts w:cstheme="minorHAnsi"/>
          <w:b/>
          <w:sz w:val="32"/>
          <w:szCs w:val="32"/>
          <w:u w:val="single"/>
        </w:rPr>
        <w:t>Maryvale House, Old Oscott</w:t>
      </w:r>
    </w:p>
    <w:p w:rsidR="00590A61" w:rsidRPr="003C5A70" w:rsidRDefault="00350B11" w:rsidP="00590A61">
      <w:pPr>
        <w:spacing w:after="0" w:line="480" w:lineRule="auto"/>
        <w:ind w:left="397"/>
        <w:rPr>
          <w:rFonts w:cstheme="minorHAnsi"/>
          <w:b/>
          <w:sz w:val="28"/>
          <w:szCs w:val="28"/>
        </w:rPr>
      </w:pPr>
      <w:r>
        <w:rPr>
          <w:rFonts w:cstheme="minorHAnsi"/>
          <w:b/>
          <w:sz w:val="28"/>
          <w:szCs w:val="28"/>
        </w:rPr>
        <w:t xml:space="preserve"> </w:t>
      </w:r>
      <w:r w:rsidR="00590A61" w:rsidRPr="003C5A70">
        <w:rPr>
          <w:rFonts w:cstheme="minorHAnsi"/>
          <w:b/>
          <w:sz w:val="28"/>
          <w:szCs w:val="28"/>
        </w:rPr>
        <w:t>10.1</w:t>
      </w:r>
      <w:r w:rsidR="00590A61" w:rsidRPr="003C5A70">
        <w:rPr>
          <w:rFonts w:cstheme="minorHAnsi"/>
          <w:b/>
          <w:sz w:val="28"/>
          <w:szCs w:val="28"/>
        </w:rPr>
        <w:tab/>
        <w:t>Maryvale House Buildings</w:t>
      </w:r>
    </w:p>
    <w:p w:rsidR="00191306" w:rsidRDefault="00590A61" w:rsidP="00191306">
      <w:pPr>
        <w:pStyle w:val="NoSpacing"/>
        <w:rPr>
          <w:rFonts w:cstheme="minorHAnsi"/>
          <w:sz w:val="28"/>
          <w:szCs w:val="28"/>
        </w:rPr>
      </w:pPr>
      <w:r>
        <w:rPr>
          <w:noProof/>
          <w:lang w:val="en-GB" w:eastAsia="en-GB"/>
        </w:rPr>
        <w:drawing>
          <wp:inline distT="0" distB="0" distL="0" distR="0" wp14:anchorId="0EC6170E" wp14:editId="606F2E14">
            <wp:extent cx="5131836" cy="3429000"/>
            <wp:effectExtent l="0" t="0" r="0" b="0"/>
            <wp:docPr id="46" name="Picture 46" descr="Maryvale House - Andy Mabbett - 2016-11-28 -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yvale House - Andy Mabbett - 2016-11-28 - 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98538" cy="3473569"/>
                    </a:xfrm>
                    <a:prstGeom prst="rect">
                      <a:avLst/>
                    </a:prstGeom>
                    <a:ln>
                      <a:noFill/>
                    </a:ln>
                    <a:effectLst>
                      <a:softEdge rad="112500"/>
                    </a:effectLst>
                  </pic:spPr>
                </pic:pic>
              </a:graphicData>
            </a:graphic>
          </wp:inline>
        </w:drawing>
      </w:r>
    </w:p>
    <w:p w:rsidR="00191306" w:rsidRPr="00191306" w:rsidRDefault="00191306" w:rsidP="00191306">
      <w:pPr>
        <w:pStyle w:val="NoSpacing"/>
        <w:jc w:val="center"/>
        <w:rPr>
          <w:rFonts w:cstheme="minorHAnsi"/>
          <w:i/>
          <w:sz w:val="20"/>
          <w:szCs w:val="20"/>
        </w:rPr>
      </w:pPr>
      <w:r w:rsidRPr="00191306">
        <w:rPr>
          <w:rFonts w:cstheme="minorHAnsi"/>
          <w:i/>
          <w:sz w:val="20"/>
          <w:szCs w:val="20"/>
        </w:rPr>
        <w:t>Maryvale House Building - 2019</w:t>
      </w:r>
    </w:p>
    <w:p w:rsidR="00B22F17" w:rsidRDefault="00590A61" w:rsidP="00590A61">
      <w:pPr>
        <w:autoSpaceDE w:val="0"/>
        <w:autoSpaceDN w:val="0"/>
        <w:adjustRightInd w:val="0"/>
        <w:spacing w:after="0" w:line="240" w:lineRule="auto"/>
        <w:rPr>
          <w:rFonts w:cstheme="minorHAnsi"/>
          <w:bCs/>
          <w:sz w:val="24"/>
          <w:szCs w:val="24"/>
        </w:rPr>
      </w:pPr>
      <w:r w:rsidRPr="00485DC4">
        <w:rPr>
          <w:rFonts w:cstheme="minorHAnsi"/>
          <w:sz w:val="24"/>
          <w:szCs w:val="24"/>
        </w:rPr>
        <w:lastRenderedPageBreak/>
        <w:t>Maryvale House</w:t>
      </w:r>
      <w:r w:rsidR="00C30050" w:rsidRPr="00C30050">
        <w:rPr>
          <w:rFonts w:cstheme="minorHAnsi"/>
          <w:sz w:val="24"/>
          <w:szCs w:val="24"/>
        </w:rPr>
        <w:t xml:space="preserve"> </w:t>
      </w:r>
      <w:r w:rsidR="00C30050">
        <w:rPr>
          <w:rFonts w:cstheme="minorHAnsi"/>
          <w:sz w:val="24"/>
          <w:szCs w:val="24"/>
        </w:rPr>
        <w:t xml:space="preserve">(Old Oscott Hill) is a Grade II listed building </w:t>
      </w:r>
      <w:r w:rsidRPr="00485DC4">
        <w:rPr>
          <w:rFonts w:cstheme="minorHAnsi"/>
          <w:sz w:val="24"/>
          <w:szCs w:val="24"/>
        </w:rPr>
        <w:t>of significan</w:t>
      </w:r>
      <w:r>
        <w:rPr>
          <w:rFonts w:cstheme="minorHAnsi"/>
          <w:sz w:val="24"/>
          <w:szCs w:val="24"/>
        </w:rPr>
        <w:t xml:space="preserve">t historical importance </w:t>
      </w:r>
      <w:r w:rsidRPr="00485DC4">
        <w:rPr>
          <w:rFonts w:cstheme="minorHAnsi"/>
          <w:sz w:val="24"/>
          <w:szCs w:val="24"/>
        </w:rPr>
        <w:t>in the West Midlands area.</w:t>
      </w:r>
      <w:r>
        <w:rPr>
          <w:rFonts w:cstheme="minorHAnsi"/>
          <w:sz w:val="24"/>
          <w:szCs w:val="24"/>
        </w:rPr>
        <w:t xml:space="preserve">  </w:t>
      </w:r>
      <w:r w:rsidR="00C30050">
        <w:rPr>
          <w:rFonts w:cstheme="minorHAnsi"/>
          <w:sz w:val="24"/>
          <w:szCs w:val="24"/>
        </w:rPr>
        <w:t>The site has been significant in the</w:t>
      </w:r>
      <w:r>
        <w:rPr>
          <w:rFonts w:cstheme="minorHAnsi"/>
          <w:sz w:val="24"/>
          <w:szCs w:val="24"/>
        </w:rPr>
        <w:t xml:space="preserve"> retention and</w:t>
      </w:r>
      <w:r w:rsidRPr="00485DC4">
        <w:rPr>
          <w:rFonts w:cstheme="minorHAnsi"/>
          <w:sz w:val="24"/>
          <w:szCs w:val="24"/>
        </w:rPr>
        <w:t xml:space="preserve"> development of the Roman Catholic community </w:t>
      </w:r>
      <w:r>
        <w:rPr>
          <w:rFonts w:cstheme="minorHAnsi"/>
          <w:sz w:val="24"/>
          <w:szCs w:val="24"/>
        </w:rPr>
        <w:t>since the 17th Century.  It is</w:t>
      </w:r>
      <w:r w:rsidRPr="00485DC4">
        <w:rPr>
          <w:rFonts w:cstheme="minorHAnsi"/>
          <w:sz w:val="24"/>
          <w:szCs w:val="24"/>
        </w:rPr>
        <w:t xml:space="preserve"> currently home of </w:t>
      </w:r>
      <w:r>
        <w:rPr>
          <w:rFonts w:cstheme="minorHAnsi"/>
          <w:sz w:val="24"/>
          <w:szCs w:val="24"/>
        </w:rPr>
        <w:t>‘</w:t>
      </w:r>
      <w:r w:rsidRPr="00485DC4">
        <w:rPr>
          <w:rFonts w:cstheme="minorHAnsi"/>
          <w:sz w:val="24"/>
          <w:szCs w:val="24"/>
        </w:rPr>
        <w:t>Maryvale Institute</w:t>
      </w:r>
      <w:r>
        <w:rPr>
          <w:rFonts w:cstheme="minorHAnsi"/>
          <w:sz w:val="24"/>
          <w:szCs w:val="24"/>
        </w:rPr>
        <w:t>’</w:t>
      </w:r>
      <w:r w:rsidRPr="00485DC4">
        <w:rPr>
          <w:rFonts w:cstheme="minorHAnsi"/>
          <w:sz w:val="24"/>
          <w:szCs w:val="24"/>
        </w:rPr>
        <w:t xml:space="preserve"> – an International Catholic College.  It is also home of the </w:t>
      </w:r>
      <w:r w:rsidRPr="00C30050">
        <w:rPr>
          <w:rFonts w:cstheme="minorHAnsi"/>
          <w:bCs/>
          <w:sz w:val="24"/>
          <w:szCs w:val="24"/>
        </w:rPr>
        <w:t>Bridgettine Sisters</w:t>
      </w:r>
      <w:r w:rsidR="00C92D6E">
        <w:rPr>
          <w:rFonts w:ascii="Arial" w:hAnsi="Arial" w:cs="Arial"/>
          <w:color w:val="222222"/>
          <w:shd w:val="clear" w:color="auto" w:fill="FFFFFF"/>
        </w:rPr>
        <w:t xml:space="preserve"> </w:t>
      </w:r>
      <w:r w:rsidR="00C92D6E" w:rsidRPr="00C92D6E">
        <w:rPr>
          <w:rFonts w:ascii="Arial" w:hAnsi="Arial" w:cs="Arial"/>
          <w:color w:val="222222"/>
          <w:sz w:val="24"/>
          <w:szCs w:val="24"/>
          <w:shd w:val="clear" w:color="auto" w:fill="FFFFFF"/>
        </w:rPr>
        <w:t>(</w:t>
      </w:r>
      <w:r w:rsidR="00C92D6E" w:rsidRPr="00C92D6E">
        <w:rPr>
          <w:rFonts w:cstheme="minorHAnsi"/>
          <w:color w:val="222222"/>
          <w:sz w:val="24"/>
          <w:szCs w:val="24"/>
          <w:shd w:val="clear" w:color="auto" w:fill="FFFFFF"/>
        </w:rPr>
        <w:t>founded by Saint Bridget of Sweden in 1344, and approved by Pope Urban V in 1370)</w:t>
      </w:r>
      <w:r w:rsidR="00C92D6E">
        <w:rPr>
          <w:rFonts w:cstheme="minorHAnsi"/>
          <w:bCs/>
          <w:sz w:val="24"/>
          <w:szCs w:val="24"/>
        </w:rPr>
        <w:t xml:space="preserve">.  Contained within is </w:t>
      </w:r>
      <w:r w:rsidRPr="00C30050">
        <w:rPr>
          <w:rFonts w:cstheme="minorHAnsi"/>
          <w:bCs/>
          <w:sz w:val="24"/>
          <w:szCs w:val="24"/>
        </w:rPr>
        <w:t>a beautiful chapel and the earliest shrine to the Sacred Heart</w:t>
      </w:r>
      <w:r w:rsidR="00B22F17">
        <w:rPr>
          <w:rFonts w:cstheme="minorHAnsi"/>
          <w:bCs/>
          <w:sz w:val="24"/>
          <w:szCs w:val="24"/>
        </w:rPr>
        <w:t>.</w:t>
      </w:r>
      <w:r w:rsidRPr="00C30050">
        <w:rPr>
          <w:rFonts w:cstheme="minorHAnsi"/>
          <w:bCs/>
          <w:sz w:val="24"/>
          <w:szCs w:val="24"/>
        </w:rPr>
        <w:t xml:space="preserve"> </w:t>
      </w:r>
    </w:p>
    <w:p w:rsidR="004A3517" w:rsidRDefault="004A3517" w:rsidP="00590A61">
      <w:pPr>
        <w:autoSpaceDE w:val="0"/>
        <w:autoSpaceDN w:val="0"/>
        <w:adjustRightInd w:val="0"/>
        <w:spacing w:after="0" w:line="240" w:lineRule="auto"/>
      </w:pPr>
    </w:p>
    <w:p w:rsidR="00590A61" w:rsidRDefault="00B22F17" w:rsidP="00590A61">
      <w:pPr>
        <w:autoSpaceDE w:val="0"/>
        <w:autoSpaceDN w:val="0"/>
        <w:adjustRightInd w:val="0"/>
        <w:spacing w:after="0" w:line="240" w:lineRule="auto"/>
        <w:rPr>
          <w:rFonts w:cstheme="minorHAnsi"/>
          <w:bCs/>
          <w:sz w:val="24"/>
          <w:szCs w:val="24"/>
        </w:rPr>
      </w:pPr>
      <w:r w:rsidRPr="00B22F17">
        <w:rPr>
          <w:rFonts w:cstheme="minorHAnsi"/>
          <w:bCs/>
          <w:sz w:val="24"/>
          <w:szCs w:val="24"/>
        </w:rPr>
        <w:t xml:space="preserve">Maryvale’s link with the Sacred Heart </w:t>
      </w:r>
      <w:r>
        <w:rPr>
          <w:rFonts w:cstheme="minorHAnsi"/>
          <w:bCs/>
          <w:sz w:val="24"/>
          <w:szCs w:val="24"/>
        </w:rPr>
        <w:t>began</w:t>
      </w:r>
      <w:r w:rsidRPr="00B22F17">
        <w:rPr>
          <w:rFonts w:cstheme="minorHAnsi"/>
          <w:bCs/>
          <w:sz w:val="24"/>
          <w:szCs w:val="24"/>
        </w:rPr>
        <w:t xml:space="preserve"> with Bishop John Milner who became Vicar Apostolic of the Midland District in 1803. He had a deep devotion to the Sacred Heart and </w:t>
      </w:r>
      <w:r>
        <w:rPr>
          <w:rFonts w:cstheme="minorHAnsi"/>
          <w:bCs/>
          <w:sz w:val="24"/>
          <w:szCs w:val="24"/>
        </w:rPr>
        <w:t xml:space="preserve">built a shrine within a </w:t>
      </w:r>
      <w:r w:rsidRPr="00B22F17">
        <w:rPr>
          <w:rFonts w:cstheme="minorHAnsi"/>
          <w:bCs/>
          <w:sz w:val="24"/>
          <w:szCs w:val="24"/>
        </w:rPr>
        <w:t xml:space="preserve">small chapel </w:t>
      </w:r>
      <w:r>
        <w:rPr>
          <w:rFonts w:cstheme="minorHAnsi"/>
          <w:bCs/>
          <w:sz w:val="24"/>
          <w:szCs w:val="24"/>
        </w:rPr>
        <w:t xml:space="preserve">for </w:t>
      </w:r>
      <w:r w:rsidR="004A3517">
        <w:rPr>
          <w:rFonts w:cstheme="minorHAnsi"/>
          <w:bCs/>
          <w:sz w:val="24"/>
          <w:szCs w:val="24"/>
        </w:rPr>
        <w:t xml:space="preserve">the public and </w:t>
      </w:r>
      <w:r>
        <w:rPr>
          <w:rFonts w:cstheme="minorHAnsi"/>
          <w:bCs/>
          <w:sz w:val="24"/>
          <w:szCs w:val="24"/>
        </w:rPr>
        <w:t xml:space="preserve">parishioners to use for worship. This is Britain’s </w:t>
      </w:r>
      <w:r w:rsidR="004A3517">
        <w:rPr>
          <w:rFonts w:cstheme="minorHAnsi"/>
          <w:bCs/>
          <w:sz w:val="24"/>
          <w:szCs w:val="24"/>
        </w:rPr>
        <w:t>oldest shrine to the sacred Heart.</w:t>
      </w:r>
    </w:p>
    <w:p w:rsidR="00693962" w:rsidRDefault="00693962" w:rsidP="00590A61">
      <w:pPr>
        <w:autoSpaceDE w:val="0"/>
        <w:autoSpaceDN w:val="0"/>
        <w:adjustRightInd w:val="0"/>
        <w:spacing w:after="0" w:line="240" w:lineRule="auto"/>
        <w:rPr>
          <w:rFonts w:cstheme="minorHAnsi"/>
          <w:bCs/>
          <w:sz w:val="24"/>
          <w:szCs w:val="24"/>
        </w:rPr>
      </w:pPr>
    </w:p>
    <w:p w:rsidR="00693962" w:rsidRDefault="00693962" w:rsidP="00693962">
      <w:pPr>
        <w:autoSpaceDE w:val="0"/>
        <w:autoSpaceDN w:val="0"/>
        <w:adjustRightInd w:val="0"/>
        <w:spacing w:after="0" w:line="240" w:lineRule="auto"/>
        <w:rPr>
          <w:rFonts w:cstheme="minorHAnsi"/>
          <w:sz w:val="24"/>
          <w:szCs w:val="24"/>
          <w:shd w:val="clear" w:color="auto" w:fill="FFFFFF"/>
        </w:rPr>
      </w:pPr>
      <w:r w:rsidRPr="006B356B">
        <w:rPr>
          <w:rFonts w:cstheme="minorHAnsi"/>
          <w:sz w:val="24"/>
          <w:szCs w:val="24"/>
          <w:shd w:val="clear" w:color="auto" w:fill="FFFFFF"/>
        </w:rPr>
        <w:t>In 1814 Bishop Milner brought back from Rome a small panel of painted glass showing the Sacred Heart of Jes</w:t>
      </w:r>
      <w:r>
        <w:rPr>
          <w:rFonts w:cstheme="minorHAnsi"/>
          <w:sz w:val="24"/>
          <w:szCs w:val="24"/>
          <w:shd w:val="clear" w:color="auto" w:fill="FFFFFF"/>
        </w:rPr>
        <w:t>us as described by St. Gertrude.  H</w:t>
      </w:r>
      <w:r w:rsidRPr="006B356B">
        <w:rPr>
          <w:rFonts w:cstheme="minorHAnsi"/>
          <w:sz w:val="24"/>
          <w:szCs w:val="24"/>
          <w:shd w:val="clear" w:color="auto" w:fill="FFFFFF"/>
        </w:rPr>
        <w:t>e set the panel in a window of the shrine and from that time onwards devotion to the Sacred Heart has been a key part of Mary</w:t>
      </w:r>
      <w:r>
        <w:rPr>
          <w:rFonts w:cstheme="minorHAnsi"/>
          <w:sz w:val="24"/>
          <w:szCs w:val="24"/>
          <w:shd w:val="clear" w:color="auto" w:fill="FFFFFF"/>
        </w:rPr>
        <w:t>vale’s life of faith and prayer</w:t>
      </w:r>
      <w:r w:rsidRPr="006B356B">
        <w:rPr>
          <w:rFonts w:cstheme="minorHAnsi"/>
          <w:sz w:val="24"/>
          <w:szCs w:val="24"/>
          <w:shd w:val="clear" w:color="auto" w:fill="FFFFFF"/>
        </w:rPr>
        <w:t>. All are welcome to visit</w:t>
      </w:r>
      <w:r>
        <w:rPr>
          <w:rFonts w:cstheme="minorHAnsi"/>
          <w:sz w:val="24"/>
          <w:szCs w:val="24"/>
          <w:shd w:val="clear" w:color="auto" w:fill="FFFFFF"/>
        </w:rPr>
        <w:t xml:space="preserve"> Maryvale (telephone first)</w:t>
      </w:r>
      <w:r w:rsidRPr="006B356B">
        <w:rPr>
          <w:rFonts w:cstheme="minorHAnsi"/>
          <w:sz w:val="24"/>
          <w:szCs w:val="24"/>
          <w:shd w:val="clear" w:color="auto" w:fill="FFFFFF"/>
        </w:rPr>
        <w:t xml:space="preserve"> and pray</w:t>
      </w:r>
      <w:r>
        <w:rPr>
          <w:rFonts w:cstheme="minorHAnsi"/>
          <w:sz w:val="24"/>
          <w:szCs w:val="24"/>
          <w:shd w:val="clear" w:color="auto" w:fill="FFFFFF"/>
        </w:rPr>
        <w:t xml:space="preserve"> in the chapel and at the shrine</w:t>
      </w:r>
      <w:r w:rsidRPr="006B356B">
        <w:rPr>
          <w:rFonts w:cstheme="minorHAnsi"/>
          <w:sz w:val="24"/>
          <w:szCs w:val="24"/>
          <w:shd w:val="clear" w:color="auto" w:fill="FFFFFF"/>
        </w:rPr>
        <w:t>.</w:t>
      </w:r>
      <w:r>
        <w:rPr>
          <w:rFonts w:cstheme="minorHAnsi"/>
          <w:sz w:val="24"/>
          <w:szCs w:val="24"/>
          <w:shd w:val="clear" w:color="auto" w:fill="FFFFFF"/>
        </w:rPr>
        <w:t xml:space="preserve">  There are a number of annual pilgrimages organised at Maryvale House.</w:t>
      </w:r>
    </w:p>
    <w:p w:rsidR="00693962" w:rsidRPr="00893BCE" w:rsidRDefault="00693962" w:rsidP="00590A61">
      <w:pPr>
        <w:autoSpaceDE w:val="0"/>
        <w:autoSpaceDN w:val="0"/>
        <w:adjustRightInd w:val="0"/>
        <w:spacing w:after="0" w:line="240" w:lineRule="auto"/>
        <w:rPr>
          <w:rFonts w:cstheme="minorHAnsi"/>
          <w:sz w:val="24"/>
          <w:szCs w:val="24"/>
        </w:rPr>
      </w:pPr>
    </w:p>
    <w:p w:rsidR="00590A61" w:rsidRDefault="00590A61" w:rsidP="00590A61">
      <w:pPr>
        <w:autoSpaceDE w:val="0"/>
        <w:autoSpaceDN w:val="0"/>
        <w:adjustRightInd w:val="0"/>
        <w:spacing w:after="0" w:line="240" w:lineRule="auto"/>
        <w:jc w:val="center"/>
        <w:rPr>
          <w:rFonts w:cstheme="minorHAnsi"/>
          <w:sz w:val="24"/>
          <w:szCs w:val="24"/>
        </w:rPr>
      </w:pPr>
      <w:r>
        <w:rPr>
          <w:noProof/>
          <w:lang w:eastAsia="en-GB"/>
        </w:rPr>
        <w:drawing>
          <wp:inline distT="0" distB="0" distL="0" distR="0" wp14:anchorId="2447A5BC" wp14:editId="6BADE96C">
            <wp:extent cx="4268952" cy="2847975"/>
            <wp:effectExtent l="76200" t="76200" r="132080" b="123825"/>
            <wp:docPr id="36" name="Picture 36" descr="Bridgettines at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idgettines at Praye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3953" cy="28579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0A61" w:rsidRPr="00191306" w:rsidRDefault="00590A61" w:rsidP="00590A61">
      <w:pPr>
        <w:autoSpaceDE w:val="0"/>
        <w:autoSpaceDN w:val="0"/>
        <w:adjustRightInd w:val="0"/>
        <w:spacing w:after="0" w:line="240" w:lineRule="auto"/>
        <w:jc w:val="center"/>
        <w:rPr>
          <w:rFonts w:cstheme="minorHAnsi"/>
          <w:i/>
          <w:sz w:val="20"/>
          <w:szCs w:val="20"/>
        </w:rPr>
      </w:pPr>
      <w:r w:rsidRPr="00191306">
        <w:rPr>
          <w:rFonts w:cstheme="minorHAnsi"/>
          <w:i/>
          <w:sz w:val="20"/>
          <w:szCs w:val="20"/>
        </w:rPr>
        <w:t>Interior of Maryvale House chapel</w:t>
      </w:r>
    </w:p>
    <w:p w:rsidR="00015307" w:rsidRDefault="00015307" w:rsidP="00350B11">
      <w:pPr>
        <w:autoSpaceDE w:val="0"/>
        <w:autoSpaceDN w:val="0"/>
        <w:adjustRightInd w:val="0"/>
        <w:spacing w:after="0" w:line="240" w:lineRule="auto"/>
        <w:rPr>
          <w:rFonts w:cstheme="minorHAnsi"/>
          <w:b/>
          <w:sz w:val="28"/>
          <w:szCs w:val="28"/>
        </w:rPr>
      </w:pPr>
    </w:p>
    <w:p w:rsidR="00F9224B" w:rsidRDefault="00350B11" w:rsidP="00350B11">
      <w:pPr>
        <w:autoSpaceDE w:val="0"/>
        <w:autoSpaceDN w:val="0"/>
        <w:adjustRightInd w:val="0"/>
        <w:spacing w:after="0" w:line="240" w:lineRule="auto"/>
        <w:rPr>
          <w:rFonts w:cstheme="minorHAnsi"/>
          <w:b/>
          <w:sz w:val="28"/>
          <w:szCs w:val="28"/>
        </w:rPr>
      </w:pPr>
      <w:r>
        <w:rPr>
          <w:rFonts w:cstheme="minorHAnsi"/>
          <w:b/>
          <w:sz w:val="28"/>
          <w:szCs w:val="28"/>
        </w:rPr>
        <w:t xml:space="preserve"> </w:t>
      </w:r>
    </w:p>
    <w:p w:rsidR="00590A61" w:rsidRPr="003C5A70" w:rsidRDefault="00590A61" w:rsidP="00350B11">
      <w:pPr>
        <w:autoSpaceDE w:val="0"/>
        <w:autoSpaceDN w:val="0"/>
        <w:adjustRightInd w:val="0"/>
        <w:spacing w:after="0" w:line="240" w:lineRule="auto"/>
        <w:rPr>
          <w:rFonts w:cstheme="minorHAnsi"/>
          <w:b/>
          <w:sz w:val="28"/>
          <w:szCs w:val="28"/>
        </w:rPr>
      </w:pPr>
      <w:r w:rsidRPr="003C5A70">
        <w:rPr>
          <w:rFonts w:cstheme="minorHAnsi"/>
          <w:b/>
          <w:sz w:val="28"/>
          <w:szCs w:val="28"/>
        </w:rPr>
        <w:t>10.2</w:t>
      </w:r>
      <w:r w:rsidRPr="003C5A70">
        <w:rPr>
          <w:rFonts w:cstheme="minorHAnsi"/>
          <w:b/>
          <w:sz w:val="28"/>
          <w:szCs w:val="28"/>
        </w:rPr>
        <w:tab/>
        <w:t>Historical significance of ‘O</w:t>
      </w:r>
      <w:r>
        <w:rPr>
          <w:rFonts w:cstheme="minorHAnsi"/>
          <w:b/>
          <w:sz w:val="28"/>
          <w:szCs w:val="28"/>
        </w:rPr>
        <w:t>scote House’ / ‘Maryvale House’</w:t>
      </w:r>
    </w:p>
    <w:p w:rsidR="00590A61" w:rsidRDefault="00590A61" w:rsidP="00590A61">
      <w:pPr>
        <w:autoSpaceDE w:val="0"/>
        <w:autoSpaceDN w:val="0"/>
        <w:adjustRightInd w:val="0"/>
        <w:spacing w:after="0" w:line="240" w:lineRule="auto"/>
        <w:rPr>
          <w:rFonts w:cstheme="minorHAnsi"/>
          <w:sz w:val="24"/>
          <w:szCs w:val="24"/>
        </w:rPr>
      </w:pPr>
      <w:r w:rsidRPr="00893BCE">
        <w:rPr>
          <w:rFonts w:cstheme="minorHAnsi"/>
          <w:sz w:val="24"/>
          <w:szCs w:val="24"/>
        </w:rPr>
        <w:t>The original far</w:t>
      </w:r>
      <w:r>
        <w:rPr>
          <w:rFonts w:cstheme="minorHAnsi"/>
          <w:sz w:val="24"/>
          <w:szCs w:val="24"/>
        </w:rPr>
        <w:t xml:space="preserve">mhouse, known as </w:t>
      </w:r>
      <w:r w:rsidRPr="0037787A">
        <w:rPr>
          <w:rFonts w:cstheme="minorHAnsi"/>
          <w:i/>
          <w:sz w:val="24"/>
          <w:szCs w:val="24"/>
        </w:rPr>
        <w:t>Oscote House</w:t>
      </w:r>
      <w:r>
        <w:rPr>
          <w:rFonts w:cstheme="minorHAnsi"/>
          <w:sz w:val="24"/>
          <w:szCs w:val="24"/>
        </w:rPr>
        <w:t>,</w:t>
      </w:r>
      <w:r w:rsidRPr="00893BCE">
        <w:rPr>
          <w:rFonts w:cstheme="minorHAnsi"/>
          <w:sz w:val="24"/>
          <w:szCs w:val="24"/>
        </w:rPr>
        <w:t xml:space="preserve"> was owned by the Bromwich catholic family since the middle ages. </w:t>
      </w:r>
    </w:p>
    <w:p w:rsidR="00590A61" w:rsidRDefault="00590A61" w:rsidP="00590A61">
      <w:pPr>
        <w:autoSpaceDE w:val="0"/>
        <w:autoSpaceDN w:val="0"/>
        <w:adjustRightInd w:val="0"/>
        <w:spacing w:after="0" w:line="240" w:lineRule="auto"/>
        <w:rPr>
          <w:rFonts w:cstheme="minorHAnsi"/>
          <w:sz w:val="24"/>
          <w:szCs w:val="24"/>
        </w:rPr>
      </w:pPr>
    </w:p>
    <w:p w:rsidR="00F9224B" w:rsidRDefault="00590A61" w:rsidP="00590A61">
      <w:pPr>
        <w:autoSpaceDE w:val="0"/>
        <w:autoSpaceDN w:val="0"/>
        <w:adjustRightInd w:val="0"/>
        <w:spacing w:after="0" w:line="240" w:lineRule="auto"/>
        <w:rPr>
          <w:rFonts w:cstheme="minorHAnsi"/>
          <w:sz w:val="24"/>
          <w:szCs w:val="24"/>
        </w:rPr>
      </w:pPr>
      <w:r>
        <w:rPr>
          <w:rFonts w:cstheme="minorHAnsi"/>
          <w:sz w:val="24"/>
          <w:szCs w:val="24"/>
        </w:rPr>
        <w:t>During the ‘Penal T</w:t>
      </w:r>
      <w:r w:rsidRPr="00893BCE">
        <w:rPr>
          <w:rFonts w:cstheme="minorHAnsi"/>
          <w:sz w:val="24"/>
          <w:szCs w:val="24"/>
        </w:rPr>
        <w:t>imes</w:t>
      </w:r>
      <w:r>
        <w:rPr>
          <w:rFonts w:cstheme="minorHAnsi"/>
          <w:sz w:val="24"/>
          <w:szCs w:val="24"/>
        </w:rPr>
        <w:t>’</w:t>
      </w:r>
      <w:r w:rsidRPr="00893BCE">
        <w:rPr>
          <w:rFonts w:cstheme="minorHAnsi"/>
          <w:sz w:val="24"/>
          <w:szCs w:val="24"/>
        </w:rPr>
        <w:t xml:space="preserve"> </w:t>
      </w:r>
      <w:r w:rsidR="00EF03A4">
        <w:rPr>
          <w:rFonts w:cstheme="minorHAnsi"/>
          <w:sz w:val="24"/>
          <w:szCs w:val="24"/>
        </w:rPr>
        <w:t>of the 17th century, Catholics forbidden by law to practice their faith</w:t>
      </w:r>
      <w:r w:rsidR="00F03261">
        <w:rPr>
          <w:rFonts w:cstheme="minorHAnsi"/>
          <w:sz w:val="24"/>
          <w:szCs w:val="24"/>
        </w:rPr>
        <w:t xml:space="preserve"> (known as Penal Laws)</w:t>
      </w:r>
      <w:r w:rsidR="00EF03A4">
        <w:rPr>
          <w:rFonts w:cstheme="minorHAnsi"/>
          <w:sz w:val="24"/>
          <w:szCs w:val="24"/>
        </w:rPr>
        <w:t xml:space="preserve">. In secret, </w:t>
      </w:r>
      <w:r w:rsidRPr="00893BCE">
        <w:rPr>
          <w:rFonts w:cstheme="minorHAnsi"/>
          <w:sz w:val="24"/>
          <w:szCs w:val="24"/>
        </w:rPr>
        <w:t>one of the</w:t>
      </w:r>
      <w:r>
        <w:rPr>
          <w:rFonts w:cstheme="minorHAnsi"/>
          <w:sz w:val="24"/>
          <w:szCs w:val="24"/>
        </w:rPr>
        <w:t xml:space="preserve"> Bromwich</w:t>
      </w:r>
      <w:r w:rsidRPr="00893BCE">
        <w:rPr>
          <w:rFonts w:cstheme="minorHAnsi"/>
          <w:sz w:val="24"/>
          <w:szCs w:val="24"/>
        </w:rPr>
        <w:t xml:space="preserve"> family sons was</w:t>
      </w:r>
      <w:r>
        <w:rPr>
          <w:rFonts w:cstheme="minorHAnsi"/>
          <w:sz w:val="24"/>
          <w:szCs w:val="24"/>
        </w:rPr>
        <w:t xml:space="preserve"> </w:t>
      </w:r>
      <w:r w:rsidRPr="00893BCE">
        <w:rPr>
          <w:rFonts w:cstheme="minorHAnsi"/>
          <w:sz w:val="24"/>
          <w:szCs w:val="24"/>
        </w:rPr>
        <w:t xml:space="preserve">sent to Lisbon </w:t>
      </w:r>
      <w:r w:rsidRPr="00893BCE">
        <w:rPr>
          <w:rFonts w:cstheme="minorHAnsi"/>
          <w:sz w:val="24"/>
          <w:szCs w:val="24"/>
        </w:rPr>
        <w:lastRenderedPageBreak/>
        <w:t>to train as a Catholic Priest</w:t>
      </w:r>
      <w:r>
        <w:rPr>
          <w:rFonts w:cstheme="minorHAnsi"/>
          <w:sz w:val="24"/>
          <w:szCs w:val="24"/>
        </w:rPr>
        <w:t>.  When ordained a priest he</w:t>
      </w:r>
      <w:r w:rsidRPr="00893BCE">
        <w:rPr>
          <w:rFonts w:cstheme="minorHAnsi"/>
          <w:sz w:val="24"/>
          <w:szCs w:val="24"/>
        </w:rPr>
        <w:t xml:space="preserve"> returned to live and minister in this family home until his arrest for being a Roman Catholic Priest in 1679. </w:t>
      </w:r>
    </w:p>
    <w:p w:rsidR="00590A61" w:rsidRPr="00893BCE" w:rsidRDefault="00590A61" w:rsidP="00590A61">
      <w:pPr>
        <w:autoSpaceDE w:val="0"/>
        <w:autoSpaceDN w:val="0"/>
        <w:adjustRightInd w:val="0"/>
        <w:spacing w:after="0" w:line="240" w:lineRule="auto"/>
        <w:rPr>
          <w:rFonts w:cstheme="minorHAnsi"/>
          <w:sz w:val="24"/>
          <w:szCs w:val="24"/>
        </w:rPr>
      </w:pPr>
      <w:r w:rsidRPr="00893BCE">
        <w:rPr>
          <w:rFonts w:cstheme="minorHAnsi"/>
          <w:sz w:val="24"/>
          <w:szCs w:val="24"/>
        </w:rPr>
        <w:t>When eventually released from imprisonment he inherited the farm from his parents and for over 100 years the farmhouse remained a secret centre for</w:t>
      </w:r>
      <w:r>
        <w:rPr>
          <w:rFonts w:cstheme="minorHAnsi"/>
          <w:sz w:val="24"/>
          <w:szCs w:val="24"/>
        </w:rPr>
        <w:t xml:space="preserve"> Roman C</w:t>
      </w:r>
      <w:r w:rsidRPr="00893BCE">
        <w:rPr>
          <w:rFonts w:cstheme="minorHAnsi"/>
          <w:sz w:val="24"/>
          <w:szCs w:val="24"/>
        </w:rPr>
        <w:t xml:space="preserve">atholic worship (which </w:t>
      </w:r>
      <w:r>
        <w:rPr>
          <w:rFonts w:cstheme="minorHAnsi"/>
          <w:sz w:val="24"/>
          <w:szCs w:val="24"/>
        </w:rPr>
        <w:t xml:space="preserve">had </w:t>
      </w:r>
      <w:r w:rsidRPr="00893BCE">
        <w:rPr>
          <w:rFonts w:cstheme="minorHAnsi"/>
          <w:sz w:val="24"/>
          <w:szCs w:val="24"/>
        </w:rPr>
        <w:t>remained unlawful</w:t>
      </w:r>
      <w:r>
        <w:rPr>
          <w:rFonts w:cstheme="minorHAnsi"/>
          <w:sz w:val="24"/>
          <w:szCs w:val="24"/>
        </w:rPr>
        <w:t xml:space="preserve"> during that time</w:t>
      </w:r>
      <w:r w:rsidRPr="00893BCE">
        <w:rPr>
          <w:rFonts w:cstheme="minorHAnsi"/>
          <w:sz w:val="24"/>
          <w:szCs w:val="24"/>
        </w:rPr>
        <w:t>).</w:t>
      </w:r>
    </w:p>
    <w:p w:rsidR="00590A61" w:rsidRPr="00893BCE" w:rsidRDefault="00590A61" w:rsidP="00590A61">
      <w:pPr>
        <w:autoSpaceDE w:val="0"/>
        <w:autoSpaceDN w:val="0"/>
        <w:adjustRightInd w:val="0"/>
        <w:spacing w:after="0" w:line="240" w:lineRule="auto"/>
        <w:rPr>
          <w:rFonts w:cstheme="minorHAnsi"/>
          <w:sz w:val="24"/>
          <w:szCs w:val="24"/>
        </w:rPr>
      </w:pPr>
    </w:p>
    <w:p w:rsidR="00777C81" w:rsidRDefault="00590A61" w:rsidP="00590A61">
      <w:pPr>
        <w:autoSpaceDE w:val="0"/>
        <w:autoSpaceDN w:val="0"/>
        <w:adjustRightInd w:val="0"/>
        <w:spacing w:after="0" w:line="240" w:lineRule="auto"/>
        <w:rPr>
          <w:rFonts w:cstheme="minorHAnsi"/>
          <w:sz w:val="24"/>
          <w:szCs w:val="24"/>
        </w:rPr>
      </w:pPr>
      <w:r w:rsidRPr="00893BCE">
        <w:rPr>
          <w:rFonts w:cstheme="minorHAnsi"/>
          <w:sz w:val="24"/>
          <w:szCs w:val="24"/>
        </w:rPr>
        <w:t>From 1794 – 1838 ‘Oscott House’ was established as the first Seminary</w:t>
      </w:r>
      <w:r w:rsidR="00777C81">
        <w:rPr>
          <w:rFonts w:cstheme="minorHAnsi"/>
          <w:sz w:val="24"/>
          <w:szCs w:val="24"/>
        </w:rPr>
        <w:t xml:space="preserve"> (priest training college) in England to open</w:t>
      </w:r>
      <w:r w:rsidRPr="00893BCE">
        <w:rPr>
          <w:rFonts w:cstheme="minorHAnsi"/>
          <w:sz w:val="24"/>
          <w:szCs w:val="24"/>
        </w:rPr>
        <w:t xml:space="preserve"> to train catholic priests</w:t>
      </w:r>
      <w:r w:rsidR="00777C81">
        <w:rPr>
          <w:rFonts w:cstheme="minorHAnsi"/>
          <w:sz w:val="24"/>
          <w:szCs w:val="24"/>
        </w:rPr>
        <w:t xml:space="preserve"> following the reformation</w:t>
      </w:r>
      <w:r w:rsidRPr="00893BCE">
        <w:rPr>
          <w:rFonts w:cstheme="minorHAnsi"/>
          <w:sz w:val="24"/>
          <w:szCs w:val="24"/>
        </w:rPr>
        <w:t xml:space="preserve">. It was during this time that the historic Chapel of the Sacred Heart was </w:t>
      </w:r>
      <w:r w:rsidR="00777C81">
        <w:rPr>
          <w:rFonts w:cstheme="minorHAnsi"/>
          <w:sz w:val="24"/>
          <w:szCs w:val="24"/>
        </w:rPr>
        <w:t xml:space="preserve">introduced </w:t>
      </w:r>
      <w:r w:rsidRPr="00893BCE">
        <w:rPr>
          <w:rFonts w:cstheme="minorHAnsi"/>
          <w:sz w:val="24"/>
          <w:szCs w:val="24"/>
        </w:rPr>
        <w:t>as a place of pilgrimage and worship.</w:t>
      </w:r>
      <w:r w:rsidR="00777C81">
        <w:rPr>
          <w:rFonts w:cstheme="minorHAnsi"/>
          <w:sz w:val="24"/>
          <w:szCs w:val="24"/>
        </w:rPr>
        <w:t xml:space="preserve">  </w:t>
      </w:r>
    </w:p>
    <w:p w:rsidR="00777C81" w:rsidRDefault="00777C81" w:rsidP="00590A61">
      <w:pPr>
        <w:autoSpaceDE w:val="0"/>
        <w:autoSpaceDN w:val="0"/>
        <w:adjustRightInd w:val="0"/>
        <w:spacing w:after="0" w:line="240" w:lineRule="auto"/>
        <w:rPr>
          <w:rFonts w:cstheme="minorHAnsi"/>
          <w:sz w:val="24"/>
          <w:szCs w:val="24"/>
        </w:rPr>
      </w:pPr>
    </w:p>
    <w:p w:rsidR="00590A61" w:rsidRDefault="00777C81" w:rsidP="00590A61">
      <w:pPr>
        <w:autoSpaceDE w:val="0"/>
        <w:autoSpaceDN w:val="0"/>
        <w:adjustRightInd w:val="0"/>
        <w:spacing w:after="0" w:line="240" w:lineRule="auto"/>
        <w:rPr>
          <w:rFonts w:cstheme="minorHAnsi"/>
          <w:sz w:val="24"/>
          <w:szCs w:val="24"/>
        </w:rPr>
      </w:pPr>
      <w:r>
        <w:rPr>
          <w:rFonts w:cstheme="minorHAnsi"/>
          <w:sz w:val="24"/>
          <w:szCs w:val="24"/>
        </w:rPr>
        <w:t>I</w:t>
      </w:r>
      <w:r w:rsidR="00590A61">
        <w:rPr>
          <w:rFonts w:cstheme="minorHAnsi"/>
          <w:sz w:val="24"/>
          <w:szCs w:val="24"/>
        </w:rPr>
        <w:t>n 1846 the Seminary at Maryvale House could no longer cope with the numbers of trainee priests</w:t>
      </w:r>
      <w:r>
        <w:rPr>
          <w:rFonts w:cstheme="minorHAnsi"/>
          <w:sz w:val="24"/>
          <w:szCs w:val="24"/>
        </w:rPr>
        <w:t xml:space="preserve"> and was</w:t>
      </w:r>
      <w:r w:rsidR="00590A61">
        <w:rPr>
          <w:rFonts w:cstheme="minorHAnsi"/>
          <w:sz w:val="24"/>
          <w:szCs w:val="24"/>
        </w:rPr>
        <w:t xml:space="preserve"> moved to its current location at St Mary’s College New Oscott.</w:t>
      </w:r>
    </w:p>
    <w:p w:rsidR="00590A61" w:rsidRDefault="00590A61" w:rsidP="00590A61">
      <w:pPr>
        <w:autoSpaceDE w:val="0"/>
        <w:autoSpaceDN w:val="0"/>
        <w:adjustRightInd w:val="0"/>
        <w:spacing w:after="0" w:line="240" w:lineRule="auto"/>
        <w:rPr>
          <w:rFonts w:cstheme="minorHAnsi"/>
          <w:sz w:val="24"/>
          <w:szCs w:val="24"/>
        </w:rPr>
      </w:pPr>
    </w:p>
    <w:p w:rsidR="00590A61" w:rsidRDefault="00590A61" w:rsidP="00590A61">
      <w:pPr>
        <w:autoSpaceDE w:val="0"/>
        <w:autoSpaceDN w:val="0"/>
        <w:adjustRightInd w:val="0"/>
        <w:spacing w:after="0" w:line="240" w:lineRule="auto"/>
        <w:jc w:val="center"/>
        <w:rPr>
          <w:rFonts w:cstheme="minorHAnsi"/>
          <w:sz w:val="24"/>
          <w:szCs w:val="24"/>
        </w:rPr>
      </w:pPr>
      <w:r w:rsidRPr="00FC7A81">
        <w:rPr>
          <w:rFonts w:cstheme="minorHAnsi"/>
          <w:noProof/>
          <w:sz w:val="24"/>
          <w:szCs w:val="24"/>
          <w:lang w:eastAsia="en-GB"/>
        </w:rPr>
        <w:drawing>
          <wp:inline distT="0" distB="0" distL="0" distR="0" wp14:anchorId="09E0C30F" wp14:editId="0EA7BC71">
            <wp:extent cx="4924425" cy="3693319"/>
            <wp:effectExtent l="133350" t="114300" r="123825" b="173990"/>
            <wp:docPr id="56" name="Picture 56" descr="C:\Users\John\Downloads\IMG_6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Downloads\IMG_628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25528" cy="36941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90A61" w:rsidRPr="00F9224B" w:rsidRDefault="00590A61" w:rsidP="00590A61">
      <w:pPr>
        <w:autoSpaceDE w:val="0"/>
        <w:autoSpaceDN w:val="0"/>
        <w:adjustRightInd w:val="0"/>
        <w:spacing w:after="0" w:line="240" w:lineRule="auto"/>
        <w:jc w:val="center"/>
        <w:rPr>
          <w:rFonts w:cstheme="minorHAnsi"/>
          <w:i/>
          <w:sz w:val="20"/>
          <w:szCs w:val="20"/>
        </w:rPr>
      </w:pPr>
      <w:r w:rsidRPr="00F9224B">
        <w:rPr>
          <w:rFonts w:cstheme="minorHAnsi"/>
          <w:i/>
          <w:sz w:val="20"/>
          <w:szCs w:val="20"/>
        </w:rPr>
        <w:t>Oldest section of Maryvale House – built c1794</w:t>
      </w:r>
    </w:p>
    <w:p w:rsidR="00590A61" w:rsidRPr="00893BCE" w:rsidRDefault="00590A61" w:rsidP="00590A61">
      <w:pPr>
        <w:autoSpaceDE w:val="0"/>
        <w:autoSpaceDN w:val="0"/>
        <w:adjustRightInd w:val="0"/>
        <w:spacing w:after="0" w:line="240" w:lineRule="auto"/>
        <w:rPr>
          <w:rFonts w:cstheme="minorHAnsi"/>
          <w:sz w:val="24"/>
          <w:szCs w:val="24"/>
        </w:rPr>
      </w:pPr>
    </w:p>
    <w:p w:rsidR="00590A61" w:rsidRPr="00893BCE" w:rsidRDefault="00590A61" w:rsidP="00590A61">
      <w:pPr>
        <w:autoSpaceDE w:val="0"/>
        <w:autoSpaceDN w:val="0"/>
        <w:adjustRightInd w:val="0"/>
        <w:spacing w:after="0" w:line="240" w:lineRule="auto"/>
        <w:rPr>
          <w:rFonts w:cstheme="minorHAnsi"/>
          <w:sz w:val="24"/>
          <w:szCs w:val="24"/>
        </w:rPr>
      </w:pPr>
      <w:r w:rsidRPr="00893BCE">
        <w:rPr>
          <w:rFonts w:cstheme="minorHAnsi"/>
          <w:sz w:val="24"/>
          <w:szCs w:val="24"/>
        </w:rPr>
        <w:t>In 1846 Blessed John Henry Newman moved into the house, renamed the location ‘</w:t>
      </w:r>
      <w:r>
        <w:rPr>
          <w:rFonts w:cstheme="minorHAnsi"/>
          <w:sz w:val="24"/>
          <w:szCs w:val="24"/>
        </w:rPr>
        <w:t xml:space="preserve">Maryvale’, and established the </w:t>
      </w:r>
      <w:r w:rsidRPr="0037787A">
        <w:rPr>
          <w:rFonts w:cstheme="minorHAnsi"/>
          <w:i/>
          <w:sz w:val="24"/>
          <w:szCs w:val="24"/>
        </w:rPr>
        <w:t>‘First English Oratory’</w:t>
      </w:r>
      <w:r w:rsidRPr="00893BCE">
        <w:rPr>
          <w:rFonts w:cstheme="minorHAnsi"/>
          <w:sz w:val="24"/>
          <w:szCs w:val="24"/>
        </w:rPr>
        <w:t xml:space="preserve"> </w:t>
      </w:r>
      <w:r w:rsidR="008D7683">
        <w:rPr>
          <w:rFonts w:cstheme="minorHAnsi"/>
          <w:sz w:val="24"/>
          <w:szCs w:val="24"/>
        </w:rPr>
        <w:t xml:space="preserve">(small chapel for private worship) </w:t>
      </w:r>
      <w:r w:rsidRPr="00893BCE">
        <w:rPr>
          <w:rFonts w:cstheme="minorHAnsi"/>
          <w:sz w:val="24"/>
          <w:szCs w:val="24"/>
        </w:rPr>
        <w:t xml:space="preserve">there in 1848. </w:t>
      </w:r>
    </w:p>
    <w:p w:rsidR="00590A61" w:rsidRPr="00893BCE" w:rsidRDefault="00590A61" w:rsidP="00590A61">
      <w:pPr>
        <w:autoSpaceDE w:val="0"/>
        <w:autoSpaceDN w:val="0"/>
        <w:adjustRightInd w:val="0"/>
        <w:spacing w:after="0" w:line="240" w:lineRule="auto"/>
        <w:rPr>
          <w:rFonts w:cstheme="minorHAnsi"/>
          <w:sz w:val="24"/>
          <w:szCs w:val="24"/>
        </w:rPr>
      </w:pPr>
    </w:p>
    <w:p w:rsidR="00590A61" w:rsidRDefault="00590A61" w:rsidP="00590A61">
      <w:pPr>
        <w:autoSpaceDE w:val="0"/>
        <w:autoSpaceDN w:val="0"/>
        <w:adjustRightInd w:val="0"/>
        <w:spacing w:after="0" w:line="240" w:lineRule="auto"/>
        <w:rPr>
          <w:rFonts w:cstheme="minorHAnsi"/>
        </w:rPr>
      </w:pPr>
      <w:r w:rsidRPr="00893BCE">
        <w:rPr>
          <w:rFonts w:cstheme="minorHAnsi"/>
          <w:sz w:val="24"/>
          <w:szCs w:val="24"/>
        </w:rPr>
        <w:t>It has since been a house for religious communities and then for 130 years</w:t>
      </w:r>
      <w:r>
        <w:rPr>
          <w:rFonts w:cstheme="minorHAnsi"/>
          <w:sz w:val="24"/>
          <w:szCs w:val="24"/>
        </w:rPr>
        <w:t xml:space="preserve"> served the community as</w:t>
      </w:r>
      <w:r w:rsidRPr="00893BCE">
        <w:rPr>
          <w:rFonts w:cstheme="minorHAnsi"/>
          <w:sz w:val="24"/>
          <w:szCs w:val="24"/>
        </w:rPr>
        <w:t xml:space="preserve"> an orphanage, school for poor children, and more recently has be</w:t>
      </w:r>
      <w:r>
        <w:rPr>
          <w:rFonts w:cstheme="minorHAnsi"/>
          <w:sz w:val="24"/>
          <w:szCs w:val="24"/>
        </w:rPr>
        <w:t>come Maryvale Institute -</w:t>
      </w:r>
      <w:r w:rsidRPr="00893BCE">
        <w:rPr>
          <w:rFonts w:cstheme="minorHAnsi"/>
          <w:sz w:val="24"/>
          <w:szCs w:val="24"/>
        </w:rPr>
        <w:t xml:space="preserve"> an accredited provider o</w:t>
      </w:r>
      <w:r>
        <w:rPr>
          <w:rFonts w:cstheme="minorHAnsi"/>
          <w:sz w:val="24"/>
          <w:szCs w:val="24"/>
        </w:rPr>
        <w:t>f Further and Higher Education and</w:t>
      </w:r>
      <w:r w:rsidRPr="00893BCE">
        <w:rPr>
          <w:rFonts w:cstheme="minorHAnsi"/>
          <w:sz w:val="24"/>
          <w:szCs w:val="24"/>
        </w:rPr>
        <w:t xml:space="preserve"> a leader in </w:t>
      </w:r>
      <w:r w:rsidRPr="00893BCE">
        <w:rPr>
          <w:rFonts w:cstheme="minorHAnsi"/>
          <w:sz w:val="24"/>
          <w:szCs w:val="24"/>
        </w:rPr>
        <w:lastRenderedPageBreak/>
        <w:t>the provis</w:t>
      </w:r>
      <w:r>
        <w:rPr>
          <w:rFonts w:cstheme="minorHAnsi"/>
          <w:sz w:val="24"/>
          <w:szCs w:val="24"/>
        </w:rPr>
        <w:t>ion of lifelong learning</w:t>
      </w:r>
      <w:r w:rsidRPr="00893BCE">
        <w:rPr>
          <w:rFonts w:cstheme="minorHAnsi"/>
          <w:sz w:val="24"/>
          <w:szCs w:val="24"/>
        </w:rPr>
        <w:t>, and research opportuniti</w:t>
      </w:r>
      <w:r w:rsidR="009D1583">
        <w:rPr>
          <w:rFonts w:cstheme="minorHAnsi"/>
          <w:sz w:val="24"/>
          <w:szCs w:val="24"/>
        </w:rPr>
        <w:t>es, in C</w:t>
      </w:r>
      <w:r w:rsidR="009D1583" w:rsidRPr="00893BCE">
        <w:rPr>
          <w:rFonts w:cstheme="minorHAnsi"/>
          <w:sz w:val="24"/>
          <w:szCs w:val="24"/>
        </w:rPr>
        <w:t>atechesis</w:t>
      </w:r>
      <w:r w:rsidR="009D1583">
        <w:rPr>
          <w:rFonts w:cstheme="minorHAnsi"/>
          <w:sz w:val="24"/>
          <w:szCs w:val="24"/>
        </w:rPr>
        <w:t>’s</w:t>
      </w:r>
      <w:r w:rsidRPr="00893BCE">
        <w:rPr>
          <w:rFonts w:cstheme="minorHAnsi"/>
          <w:sz w:val="24"/>
          <w:szCs w:val="24"/>
        </w:rPr>
        <w:t>, Theology, Philosophy and Religious Education</w:t>
      </w:r>
      <w:r>
        <w:rPr>
          <w:rFonts w:cstheme="minorHAnsi"/>
        </w:rPr>
        <w:t xml:space="preserve">. </w:t>
      </w:r>
    </w:p>
    <w:p w:rsidR="00590A61" w:rsidRDefault="00590A61" w:rsidP="00590A61">
      <w:pPr>
        <w:autoSpaceDE w:val="0"/>
        <w:autoSpaceDN w:val="0"/>
        <w:adjustRightInd w:val="0"/>
        <w:spacing w:after="0" w:line="240" w:lineRule="auto"/>
        <w:rPr>
          <w:rFonts w:cstheme="minorHAnsi"/>
        </w:rPr>
      </w:pPr>
    </w:p>
    <w:p w:rsidR="00693962" w:rsidRDefault="00693962" w:rsidP="00590A61">
      <w:pPr>
        <w:autoSpaceDE w:val="0"/>
        <w:autoSpaceDN w:val="0"/>
        <w:adjustRightInd w:val="0"/>
        <w:spacing w:after="0" w:line="240" w:lineRule="auto"/>
        <w:rPr>
          <w:rFonts w:cstheme="minorHAnsi"/>
          <w:sz w:val="24"/>
          <w:szCs w:val="24"/>
          <w:shd w:val="clear" w:color="auto" w:fill="FFFFFF"/>
        </w:rPr>
      </w:pPr>
      <w:r>
        <w:rPr>
          <w:rFonts w:cstheme="minorHAnsi"/>
          <w:sz w:val="24"/>
          <w:szCs w:val="24"/>
          <w:shd w:val="clear" w:color="auto" w:fill="FFFFFF"/>
        </w:rPr>
        <w:t xml:space="preserve">As well as an education centre, </w:t>
      </w:r>
      <w:r w:rsidR="00590A61">
        <w:rPr>
          <w:rFonts w:cstheme="minorHAnsi"/>
          <w:sz w:val="24"/>
          <w:szCs w:val="24"/>
          <w:shd w:val="clear" w:color="auto" w:fill="FFFFFF"/>
        </w:rPr>
        <w:t>Maryvale House remains</w:t>
      </w:r>
      <w:r w:rsidR="00590A61" w:rsidRPr="006B356B">
        <w:rPr>
          <w:rFonts w:cstheme="minorHAnsi"/>
          <w:sz w:val="24"/>
          <w:szCs w:val="24"/>
          <w:shd w:val="clear" w:color="auto" w:fill="FFFFFF"/>
        </w:rPr>
        <w:t xml:space="preserve"> a place of pilgrimage and devotion</w:t>
      </w:r>
      <w:r>
        <w:rPr>
          <w:rFonts w:cstheme="minorHAnsi"/>
          <w:sz w:val="24"/>
          <w:szCs w:val="24"/>
          <w:shd w:val="clear" w:color="auto" w:fill="FFFFFF"/>
        </w:rPr>
        <w:t>, the</w:t>
      </w:r>
      <w:r w:rsidR="00590A61" w:rsidRPr="006B356B">
        <w:rPr>
          <w:rFonts w:cstheme="minorHAnsi"/>
          <w:sz w:val="24"/>
          <w:szCs w:val="24"/>
          <w:shd w:val="clear" w:color="auto" w:fill="FFFFFF"/>
        </w:rPr>
        <w:t xml:space="preserve"> focus of that devotion </w:t>
      </w:r>
      <w:r>
        <w:rPr>
          <w:rFonts w:cstheme="minorHAnsi"/>
          <w:sz w:val="24"/>
          <w:szCs w:val="24"/>
          <w:shd w:val="clear" w:color="auto" w:fill="FFFFFF"/>
        </w:rPr>
        <w:t>remains</w:t>
      </w:r>
      <w:r w:rsidR="00590A61" w:rsidRPr="006B356B">
        <w:rPr>
          <w:rFonts w:cstheme="minorHAnsi"/>
          <w:sz w:val="24"/>
          <w:szCs w:val="24"/>
          <w:shd w:val="clear" w:color="auto" w:fill="FFFFFF"/>
        </w:rPr>
        <w:t xml:space="preserve"> the Sacred Heart of Jesus. </w:t>
      </w:r>
    </w:p>
    <w:p w:rsidR="00590A61" w:rsidRPr="00260D8D" w:rsidRDefault="00590A61" w:rsidP="00590A61">
      <w:pPr>
        <w:rPr>
          <w:rFonts w:cstheme="minorHAnsi"/>
          <w:sz w:val="24"/>
          <w:szCs w:val="24"/>
        </w:rPr>
      </w:pPr>
    </w:p>
    <w:p w:rsidR="00590A61" w:rsidRPr="005F19AB" w:rsidRDefault="002762B8" w:rsidP="00590A61">
      <w:pPr>
        <w:pStyle w:val="ListParagraph"/>
        <w:numPr>
          <w:ilvl w:val="1"/>
          <w:numId w:val="14"/>
        </w:numPr>
        <w:ind w:left="1117"/>
        <w:rPr>
          <w:b/>
          <w:sz w:val="32"/>
          <w:szCs w:val="32"/>
        </w:rPr>
      </w:pPr>
      <w:r>
        <w:rPr>
          <w:b/>
          <w:sz w:val="32"/>
          <w:szCs w:val="32"/>
        </w:rPr>
        <w:t xml:space="preserve">                 </w:t>
      </w:r>
      <w:r w:rsidR="00590A61" w:rsidRPr="005F19AB">
        <w:rPr>
          <w:b/>
          <w:sz w:val="32"/>
          <w:szCs w:val="32"/>
        </w:rPr>
        <w:t>St Mary’s College New Oscott</w:t>
      </w:r>
    </w:p>
    <w:p w:rsidR="00590A61" w:rsidRDefault="00590A61" w:rsidP="00590A61">
      <w:pPr>
        <w:spacing w:after="0" w:line="480" w:lineRule="auto"/>
        <w:jc w:val="center"/>
        <w:rPr>
          <w:rFonts w:cstheme="minorHAnsi"/>
          <w:b/>
          <w:i/>
        </w:rPr>
      </w:pPr>
      <w:r>
        <w:rPr>
          <w:noProof/>
          <w:lang w:eastAsia="en-GB"/>
        </w:rPr>
        <w:drawing>
          <wp:inline distT="0" distB="0" distL="0" distR="0" wp14:anchorId="53F4F20C" wp14:editId="76F69CA2">
            <wp:extent cx="4556125" cy="2867025"/>
            <wp:effectExtent l="0" t="0" r="0" b="9525"/>
            <wp:docPr id="28" name="Picture 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lated 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63220" cy="2871490"/>
                    </a:xfrm>
                    <a:prstGeom prst="rect">
                      <a:avLst/>
                    </a:prstGeom>
                    <a:ln>
                      <a:noFill/>
                    </a:ln>
                    <a:effectLst>
                      <a:softEdge rad="112500"/>
                    </a:effectLst>
                  </pic:spPr>
                </pic:pic>
              </a:graphicData>
            </a:graphic>
          </wp:inline>
        </w:drawing>
      </w:r>
    </w:p>
    <w:p w:rsidR="00590A61" w:rsidRPr="00C32A71" w:rsidRDefault="00590A61" w:rsidP="00590A61">
      <w:pPr>
        <w:spacing w:after="0" w:line="480" w:lineRule="auto"/>
        <w:jc w:val="center"/>
        <w:rPr>
          <w:rFonts w:cstheme="minorHAnsi"/>
          <w:i/>
          <w:sz w:val="20"/>
          <w:szCs w:val="20"/>
        </w:rPr>
      </w:pPr>
      <w:r w:rsidRPr="00C32A71">
        <w:rPr>
          <w:rFonts w:cstheme="minorHAnsi"/>
          <w:i/>
          <w:sz w:val="20"/>
          <w:szCs w:val="20"/>
        </w:rPr>
        <w:t>St Mary’s College, New Oscott</w:t>
      </w:r>
    </w:p>
    <w:p w:rsidR="00590A61" w:rsidRDefault="009A6519" w:rsidP="00590A61">
      <w:pPr>
        <w:autoSpaceDE w:val="0"/>
        <w:autoSpaceDN w:val="0"/>
        <w:adjustRightInd w:val="0"/>
        <w:spacing w:after="0" w:line="240" w:lineRule="auto"/>
        <w:rPr>
          <w:rFonts w:cstheme="minorHAnsi"/>
          <w:sz w:val="24"/>
          <w:szCs w:val="24"/>
          <w:shd w:val="clear" w:color="auto" w:fill="FFFFFF"/>
        </w:rPr>
      </w:pPr>
      <w:r>
        <w:rPr>
          <w:rFonts w:cstheme="minorHAnsi"/>
          <w:sz w:val="24"/>
          <w:szCs w:val="24"/>
        </w:rPr>
        <w:t>From its foundation as</w:t>
      </w:r>
      <w:r w:rsidR="00590A61" w:rsidRPr="00A7606B">
        <w:rPr>
          <w:rFonts w:cstheme="minorHAnsi"/>
          <w:sz w:val="24"/>
          <w:szCs w:val="24"/>
        </w:rPr>
        <w:t xml:space="preserve"> a Seminary to train priests in 1846 (having moved fr</w:t>
      </w:r>
      <w:r w:rsidR="00B122BF">
        <w:rPr>
          <w:rFonts w:cstheme="minorHAnsi"/>
          <w:sz w:val="24"/>
          <w:szCs w:val="24"/>
        </w:rPr>
        <w:t>om Maryvale House Old Oscott)</w:t>
      </w:r>
      <w:r>
        <w:rPr>
          <w:rFonts w:cstheme="minorHAnsi"/>
          <w:sz w:val="24"/>
          <w:szCs w:val="24"/>
        </w:rPr>
        <w:t xml:space="preserve"> </w:t>
      </w:r>
      <w:r w:rsidR="00590A61" w:rsidRPr="00A7606B">
        <w:rPr>
          <w:rFonts w:cstheme="minorHAnsi"/>
          <w:sz w:val="24"/>
          <w:szCs w:val="24"/>
          <w:shd w:val="clear" w:color="auto" w:fill="FFFFFF"/>
        </w:rPr>
        <w:t xml:space="preserve">St Mary’s College, New Oscott, undertakes its great task of forming priests and deacons </w:t>
      </w:r>
      <w:r w:rsidR="00590A61">
        <w:rPr>
          <w:rFonts w:cstheme="minorHAnsi"/>
          <w:sz w:val="24"/>
          <w:szCs w:val="24"/>
          <w:shd w:val="clear" w:color="auto" w:fill="FFFFFF"/>
        </w:rPr>
        <w:t>for service in the Catholic Church.</w:t>
      </w:r>
    </w:p>
    <w:p w:rsidR="00590A61" w:rsidRDefault="00590A61" w:rsidP="00590A61">
      <w:pPr>
        <w:autoSpaceDE w:val="0"/>
        <w:autoSpaceDN w:val="0"/>
        <w:adjustRightInd w:val="0"/>
        <w:spacing w:after="0" w:line="240" w:lineRule="auto"/>
        <w:rPr>
          <w:rFonts w:cstheme="minorHAnsi"/>
          <w:sz w:val="24"/>
          <w:szCs w:val="24"/>
          <w:shd w:val="clear" w:color="auto" w:fill="FFFFFF"/>
        </w:rPr>
      </w:pPr>
      <w:r>
        <w:rPr>
          <w:rFonts w:cstheme="minorHAnsi"/>
          <w:sz w:val="24"/>
          <w:szCs w:val="24"/>
          <w:shd w:val="clear" w:color="auto" w:fill="FFFFFF"/>
        </w:rPr>
        <w:t>This too is a building of significant historical importance which operates tours open to the public and houses may articles of importance to the heritage of the</w:t>
      </w:r>
      <w:r w:rsidR="009A6519">
        <w:rPr>
          <w:rFonts w:cstheme="minorHAnsi"/>
          <w:sz w:val="24"/>
          <w:szCs w:val="24"/>
          <w:shd w:val="clear" w:color="auto" w:fill="FFFFFF"/>
        </w:rPr>
        <w:t xml:space="preserve"> Catholic</w:t>
      </w:r>
      <w:r>
        <w:rPr>
          <w:rFonts w:cstheme="minorHAnsi"/>
          <w:sz w:val="24"/>
          <w:szCs w:val="24"/>
          <w:shd w:val="clear" w:color="auto" w:fill="FFFFFF"/>
        </w:rPr>
        <w:t xml:space="preserve"> church in the midlands.</w:t>
      </w:r>
    </w:p>
    <w:p w:rsidR="00590A61" w:rsidRDefault="00590A61" w:rsidP="00590A61">
      <w:pPr>
        <w:autoSpaceDE w:val="0"/>
        <w:autoSpaceDN w:val="0"/>
        <w:adjustRightInd w:val="0"/>
        <w:spacing w:after="0" w:line="240" w:lineRule="auto"/>
        <w:rPr>
          <w:rFonts w:cstheme="minorHAnsi"/>
          <w:sz w:val="24"/>
          <w:szCs w:val="24"/>
          <w:shd w:val="clear" w:color="auto" w:fill="FFFFFF"/>
        </w:rPr>
      </w:pPr>
    </w:p>
    <w:p w:rsidR="00590A61" w:rsidRPr="00A7606B" w:rsidRDefault="00452B92" w:rsidP="00590A61">
      <w:pPr>
        <w:autoSpaceDE w:val="0"/>
        <w:autoSpaceDN w:val="0"/>
        <w:adjustRightInd w:val="0"/>
        <w:spacing w:after="0" w:line="240" w:lineRule="auto"/>
        <w:rPr>
          <w:rFonts w:cstheme="minorHAnsi"/>
          <w:sz w:val="24"/>
          <w:szCs w:val="24"/>
        </w:rPr>
      </w:pPr>
      <w:r>
        <w:rPr>
          <w:rFonts w:cstheme="minorHAnsi"/>
          <w:sz w:val="24"/>
          <w:szCs w:val="24"/>
          <w:shd w:val="clear" w:color="auto" w:fill="FFFFFF"/>
        </w:rPr>
        <w:t>Further</w:t>
      </w:r>
      <w:r w:rsidR="00590A61">
        <w:rPr>
          <w:rFonts w:cstheme="minorHAnsi"/>
          <w:sz w:val="24"/>
          <w:szCs w:val="24"/>
          <w:shd w:val="clear" w:color="auto" w:fill="FFFFFF"/>
        </w:rPr>
        <w:t xml:space="preserve"> information on </w:t>
      </w:r>
      <w:r>
        <w:rPr>
          <w:rFonts w:cstheme="minorHAnsi"/>
          <w:sz w:val="24"/>
          <w:szCs w:val="24"/>
          <w:shd w:val="clear" w:color="auto" w:fill="FFFFFF"/>
        </w:rPr>
        <w:t xml:space="preserve">the history of the college, </w:t>
      </w:r>
      <w:r w:rsidR="00590A61">
        <w:rPr>
          <w:rFonts w:cstheme="minorHAnsi"/>
          <w:sz w:val="24"/>
          <w:szCs w:val="24"/>
          <w:shd w:val="clear" w:color="auto" w:fill="FFFFFF"/>
        </w:rPr>
        <w:t xml:space="preserve">events </w:t>
      </w:r>
      <w:r>
        <w:rPr>
          <w:rFonts w:cstheme="minorHAnsi"/>
          <w:sz w:val="24"/>
          <w:szCs w:val="24"/>
          <w:shd w:val="clear" w:color="auto" w:fill="FFFFFF"/>
        </w:rPr>
        <w:t>and guided tours can be found at</w:t>
      </w:r>
      <w:r w:rsidR="00590A61">
        <w:rPr>
          <w:rFonts w:cstheme="minorHAnsi"/>
          <w:sz w:val="24"/>
          <w:szCs w:val="24"/>
          <w:shd w:val="clear" w:color="auto" w:fill="FFFFFF"/>
        </w:rPr>
        <w:t xml:space="preserve">:  </w:t>
      </w:r>
      <w:hyperlink r:id="rId77" w:history="1">
        <w:r w:rsidR="00590A61" w:rsidRPr="009B15DE">
          <w:rPr>
            <w:rStyle w:val="Hyperlink"/>
            <w:rFonts w:cstheme="minorHAnsi"/>
            <w:sz w:val="24"/>
            <w:szCs w:val="24"/>
            <w:shd w:val="clear" w:color="auto" w:fill="FFFFFF"/>
          </w:rPr>
          <w:t>http://oscott.net/visitors/</w:t>
        </w:r>
      </w:hyperlink>
      <w:r w:rsidR="00590A61">
        <w:rPr>
          <w:rFonts w:cstheme="minorHAnsi"/>
          <w:sz w:val="24"/>
          <w:szCs w:val="24"/>
          <w:shd w:val="clear" w:color="auto" w:fill="FFFFFF"/>
        </w:rPr>
        <w:t xml:space="preserve"> </w:t>
      </w:r>
    </w:p>
    <w:p w:rsidR="00590A61" w:rsidRDefault="00590A61"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AA3517" w:rsidRDefault="00AA3517" w:rsidP="00590A61">
      <w:pPr>
        <w:rPr>
          <w:rFonts w:cstheme="minorHAnsi"/>
          <w:b/>
          <w:i/>
        </w:rPr>
      </w:pPr>
    </w:p>
    <w:p w:rsidR="00C32A71" w:rsidRDefault="00C32A71" w:rsidP="00AA3517">
      <w:pPr>
        <w:spacing w:after="0" w:line="480" w:lineRule="auto"/>
        <w:rPr>
          <w:rFonts w:cstheme="minorHAnsi"/>
          <w:b/>
          <w:sz w:val="32"/>
          <w:szCs w:val="32"/>
        </w:rPr>
      </w:pPr>
    </w:p>
    <w:p w:rsidR="00AA3517" w:rsidRPr="00AA3517" w:rsidRDefault="00AA3517" w:rsidP="00AA3517">
      <w:pPr>
        <w:spacing w:after="0" w:line="480" w:lineRule="auto"/>
        <w:rPr>
          <w:rFonts w:cstheme="minorHAnsi"/>
          <w:b/>
          <w:sz w:val="32"/>
          <w:szCs w:val="32"/>
          <w:u w:val="single"/>
        </w:rPr>
      </w:pPr>
      <w:r w:rsidRPr="00AA3517">
        <w:rPr>
          <w:rFonts w:cstheme="minorHAnsi"/>
          <w:b/>
          <w:sz w:val="32"/>
          <w:szCs w:val="32"/>
        </w:rPr>
        <w:t>Section 11</w:t>
      </w:r>
      <w:r w:rsidRPr="00AA3517">
        <w:rPr>
          <w:rFonts w:cstheme="minorHAnsi"/>
          <w:b/>
          <w:sz w:val="32"/>
          <w:szCs w:val="32"/>
        </w:rPr>
        <w:tab/>
      </w:r>
      <w:r w:rsidRPr="00AA3517">
        <w:rPr>
          <w:rFonts w:cstheme="minorHAnsi"/>
          <w:b/>
          <w:sz w:val="32"/>
          <w:szCs w:val="32"/>
        </w:rPr>
        <w:tab/>
      </w:r>
      <w:r w:rsidRPr="00AA3517">
        <w:rPr>
          <w:rFonts w:cstheme="minorHAnsi"/>
          <w:b/>
          <w:sz w:val="32"/>
          <w:szCs w:val="32"/>
          <w:u w:val="single"/>
        </w:rPr>
        <w:t>Kingstanding Baths / Leisure Centre</w:t>
      </w:r>
    </w:p>
    <w:p w:rsidR="00AA3517" w:rsidRPr="00AA3517" w:rsidRDefault="00AA3517" w:rsidP="00AA3517">
      <w:pPr>
        <w:spacing w:after="0" w:line="480" w:lineRule="auto"/>
        <w:rPr>
          <w:rFonts w:cstheme="minorHAnsi"/>
          <w:b/>
          <w:i/>
        </w:rPr>
      </w:pPr>
      <w:r w:rsidRPr="00AA3517">
        <w:rPr>
          <w:noProof/>
          <w:lang w:eastAsia="en-GB"/>
        </w:rPr>
        <w:drawing>
          <wp:inline distT="0" distB="0" distL="0" distR="0" wp14:anchorId="3C63B9E5" wp14:editId="58DF4F6F">
            <wp:extent cx="6018183" cy="3781425"/>
            <wp:effectExtent l="0" t="0" r="1905" b="0"/>
            <wp:docPr id="44" name="Picture 44" descr="Image result for Old roman road kingstanding stree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Old roman road kingstanding street m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25846" cy="3786240"/>
                    </a:xfrm>
                    <a:prstGeom prst="rect">
                      <a:avLst/>
                    </a:prstGeom>
                    <a:noFill/>
                    <a:ln>
                      <a:noFill/>
                    </a:ln>
                  </pic:spPr>
                </pic:pic>
              </a:graphicData>
            </a:graphic>
          </wp:inline>
        </w:drawing>
      </w:r>
    </w:p>
    <w:p w:rsidR="00AA3517" w:rsidRPr="00AA3517" w:rsidRDefault="00AA3517" w:rsidP="00AA3517">
      <w:pPr>
        <w:shd w:val="clear" w:color="auto" w:fill="FFFFFF"/>
        <w:spacing w:after="0" w:line="240" w:lineRule="auto"/>
        <w:ind w:left="567" w:right="567"/>
        <w:jc w:val="both"/>
        <w:textAlignment w:val="baseline"/>
        <w:rPr>
          <w:rFonts w:eastAsia="Times New Roman" w:cstheme="minorHAnsi"/>
          <w:i/>
          <w:color w:val="222222"/>
          <w:sz w:val="24"/>
          <w:szCs w:val="24"/>
          <w:lang w:eastAsia="en-GB"/>
        </w:rPr>
      </w:pPr>
    </w:p>
    <w:p w:rsidR="00AA3517" w:rsidRPr="00AA3517" w:rsidRDefault="00AA3517" w:rsidP="00AA3517">
      <w:pPr>
        <w:autoSpaceDE w:val="0"/>
        <w:autoSpaceDN w:val="0"/>
        <w:adjustRightInd w:val="0"/>
        <w:spacing w:after="0" w:line="240" w:lineRule="auto"/>
        <w:rPr>
          <w:rFonts w:cstheme="minorHAnsi"/>
          <w:color w:val="222222"/>
          <w:sz w:val="24"/>
          <w:szCs w:val="24"/>
          <w:shd w:val="clear" w:color="auto" w:fill="FFFFFF"/>
        </w:rPr>
      </w:pPr>
      <w:r w:rsidRPr="00AA3517">
        <w:rPr>
          <w:rFonts w:cstheme="minorHAnsi"/>
          <w:color w:val="222222"/>
          <w:sz w:val="24"/>
          <w:szCs w:val="24"/>
          <w:shd w:val="clear" w:color="auto" w:fill="FFFFFF"/>
        </w:rPr>
        <w:t xml:space="preserve">The </w:t>
      </w:r>
      <w:r w:rsidRPr="00AA3517">
        <w:rPr>
          <w:rFonts w:cstheme="minorHAnsi"/>
          <w:bCs/>
          <w:color w:val="222222"/>
          <w:sz w:val="24"/>
          <w:szCs w:val="24"/>
          <w:shd w:val="clear" w:color="auto" w:fill="FFFFFF"/>
        </w:rPr>
        <w:t>Birmingham Baths Committee</w:t>
      </w:r>
      <w:r w:rsidRPr="00AA3517">
        <w:rPr>
          <w:rFonts w:cstheme="minorHAnsi"/>
          <w:b/>
          <w:bCs/>
          <w:color w:val="222222"/>
          <w:sz w:val="24"/>
          <w:szCs w:val="24"/>
          <w:shd w:val="clear" w:color="auto" w:fill="FFFFFF"/>
        </w:rPr>
        <w:t xml:space="preserve"> </w:t>
      </w:r>
      <w:r w:rsidRPr="00AA3517">
        <w:rPr>
          <w:rFonts w:cstheme="minorHAnsi"/>
          <w:color w:val="222222"/>
          <w:sz w:val="24"/>
          <w:szCs w:val="24"/>
          <w:shd w:val="clear" w:color="auto" w:fill="FFFFFF"/>
        </w:rPr>
        <w:t xml:space="preserve">was a </w:t>
      </w:r>
      <w:r w:rsidRPr="00AA3517">
        <w:rPr>
          <w:rFonts w:cstheme="minorHAnsi"/>
          <w:sz w:val="24"/>
          <w:szCs w:val="24"/>
          <w:shd w:val="clear" w:color="auto" w:fill="FFFFFF"/>
        </w:rPr>
        <w:t xml:space="preserve">Birmingham City Council </w:t>
      </w:r>
      <w:r w:rsidRPr="00AA3517">
        <w:rPr>
          <w:rFonts w:cstheme="minorHAnsi"/>
          <w:color w:val="222222"/>
          <w:sz w:val="24"/>
          <w:szCs w:val="24"/>
          <w:shd w:val="clear" w:color="auto" w:fill="FFFFFF"/>
        </w:rPr>
        <w:t xml:space="preserve">run organisation responsible for the provision and maintenance of </w:t>
      </w:r>
      <w:r w:rsidRPr="00AA3517">
        <w:rPr>
          <w:rFonts w:cstheme="minorHAnsi"/>
          <w:sz w:val="24"/>
          <w:szCs w:val="24"/>
          <w:shd w:val="clear" w:color="auto" w:fill="FFFFFF"/>
        </w:rPr>
        <w:t>public swimming and bathing facilities</w:t>
      </w:r>
      <w:r w:rsidRPr="00AA3517">
        <w:rPr>
          <w:rFonts w:cstheme="minorHAnsi"/>
          <w:color w:val="222222"/>
          <w:sz w:val="24"/>
          <w:szCs w:val="24"/>
          <w:shd w:val="clear" w:color="auto" w:fill="FFFFFF"/>
        </w:rPr>
        <w:t xml:space="preserve">. </w:t>
      </w:r>
    </w:p>
    <w:p w:rsidR="00AA3517" w:rsidRPr="00AA3517" w:rsidRDefault="00AA3517" w:rsidP="00AA3517">
      <w:pPr>
        <w:autoSpaceDE w:val="0"/>
        <w:autoSpaceDN w:val="0"/>
        <w:adjustRightInd w:val="0"/>
        <w:spacing w:after="0" w:line="240" w:lineRule="auto"/>
        <w:rPr>
          <w:rFonts w:cstheme="minorHAnsi"/>
          <w:color w:val="222222"/>
          <w:sz w:val="24"/>
          <w:szCs w:val="24"/>
          <w:shd w:val="clear" w:color="auto" w:fill="FFFFFF"/>
        </w:rPr>
      </w:pPr>
    </w:p>
    <w:p w:rsidR="00AA3517" w:rsidRPr="00AA3517" w:rsidRDefault="00AA3517" w:rsidP="00AA3517">
      <w:pPr>
        <w:autoSpaceDE w:val="0"/>
        <w:autoSpaceDN w:val="0"/>
        <w:adjustRightInd w:val="0"/>
        <w:spacing w:after="0" w:line="240" w:lineRule="auto"/>
        <w:rPr>
          <w:rFonts w:cstheme="minorHAnsi"/>
          <w:sz w:val="24"/>
          <w:szCs w:val="24"/>
          <w:shd w:val="clear" w:color="auto" w:fill="FFFFFF"/>
        </w:rPr>
      </w:pPr>
      <w:r w:rsidRPr="00AA3517">
        <w:rPr>
          <w:rFonts w:cstheme="minorHAnsi"/>
          <w:color w:val="222222"/>
          <w:sz w:val="24"/>
          <w:szCs w:val="24"/>
          <w:shd w:val="clear" w:color="auto" w:fill="FFFFFF"/>
        </w:rPr>
        <w:t>The Baths Committee constructed bathing facilities within Birmingham through funding by the council.</w:t>
      </w:r>
    </w:p>
    <w:p w:rsidR="00AA3517" w:rsidRPr="00AA3517" w:rsidRDefault="00AA3517" w:rsidP="00AA3517">
      <w:pPr>
        <w:shd w:val="clear" w:color="auto" w:fill="FFFFFF"/>
        <w:spacing w:after="0" w:line="240" w:lineRule="auto"/>
        <w:rPr>
          <w:rFonts w:eastAsia="Times New Roman" w:cstheme="minorHAnsi"/>
          <w:sz w:val="24"/>
          <w:szCs w:val="24"/>
          <w:lang w:eastAsia="en-GB"/>
        </w:rPr>
      </w:pPr>
    </w:p>
    <w:p w:rsidR="00AA3517" w:rsidRPr="00AA3517"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r w:rsidRPr="00AA3517">
        <w:rPr>
          <w:rFonts w:eastAsia="Times New Roman" w:cstheme="minorHAnsi"/>
          <w:sz w:val="24"/>
          <w:szCs w:val="24"/>
          <w:lang w:eastAsia="en-GB"/>
        </w:rPr>
        <w:t xml:space="preserve">In the 1930’s Kingstanding was </w:t>
      </w:r>
      <w:r w:rsidRPr="00AA3517">
        <w:rPr>
          <w:rFonts w:eastAsia="Times New Roman" w:cstheme="minorHAnsi"/>
          <w:color w:val="222222"/>
          <w:sz w:val="24"/>
          <w:szCs w:val="24"/>
          <w:shd w:val="clear" w:color="auto" w:fill="FFFFFF"/>
          <w:lang w:eastAsia="en-GB"/>
        </w:rPr>
        <w:t>a quickly developing area and the committee focussed on providing baths for it</w:t>
      </w:r>
      <w:r w:rsidR="00E96D97">
        <w:rPr>
          <w:rFonts w:eastAsia="Times New Roman" w:cstheme="minorHAnsi"/>
          <w:color w:val="222222"/>
          <w:sz w:val="24"/>
          <w:szCs w:val="24"/>
          <w:shd w:val="clear" w:color="auto" w:fill="FFFFFF"/>
          <w:lang w:eastAsia="en-GB"/>
        </w:rPr>
        <w:t>s residents</w:t>
      </w:r>
      <w:r w:rsidRPr="00AA3517">
        <w:rPr>
          <w:rFonts w:eastAsia="Times New Roman" w:cstheme="minorHAnsi"/>
          <w:color w:val="222222"/>
          <w:sz w:val="24"/>
          <w:szCs w:val="24"/>
          <w:shd w:val="clear" w:color="auto" w:fill="FFFFFF"/>
          <w:lang w:eastAsia="en-GB"/>
        </w:rPr>
        <w:t xml:space="preserve">. As the area was predominantly new build, most houses contained their own washing facilities, thus removing the necessity for </w:t>
      </w:r>
      <w:r w:rsidRPr="00AA3517">
        <w:rPr>
          <w:rFonts w:eastAsia="Times New Roman" w:cstheme="minorHAnsi"/>
          <w:i/>
          <w:color w:val="222222"/>
          <w:sz w:val="24"/>
          <w:szCs w:val="24"/>
          <w:shd w:val="clear" w:color="auto" w:fill="FFFFFF"/>
          <w:lang w:eastAsia="en-GB"/>
        </w:rPr>
        <w:t>‘public washing facilities’</w:t>
      </w:r>
      <w:r w:rsidRPr="00AA3517">
        <w:rPr>
          <w:rFonts w:eastAsia="Times New Roman" w:cstheme="minorHAnsi"/>
          <w:color w:val="222222"/>
          <w:sz w:val="24"/>
          <w:szCs w:val="24"/>
          <w:shd w:val="clear" w:color="auto" w:fill="FFFFFF"/>
          <w:lang w:eastAsia="en-GB"/>
        </w:rPr>
        <w:t xml:space="preserve"> in Kingstanding. For this reason the planning of Kingstanding Baths concentrated on provision of swimming facilities rather than bathing (washing) facilities.</w:t>
      </w:r>
    </w:p>
    <w:p w:rsidR="00AA3517" w:rsidRPr="00AA3517"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p>
    <w:p w:rsidR="00AA3517" w:rsidRPr="00AA3517" w:rsidRDefault="00AA3517" w:rsidP="00AA3517">
      <w:pPr>
        <w:shd w:val="clear" w:color="auto" w:fill="FFFFFF"/>
        <w:spacing w:after="0" w:line="240" w:lineRule="auto"/>
        <w:jc w:val="both"/>
        <w:textAlignment w:val="baseline"/>
        <w:rPr>
          <w:rFonts w:eastAsia="Times New Roman" w:cstheme="minorHAnsi"/>
          <w:color w:val="222222"/>
          <w:sz w:val="24"/>
          <w:szCs w:val="24"/>
          <w:lang w:eastAsia="en-GB"/>
        </w:rPr>
      </w:pPr>
      <w:r w:rsidRPr="00AA3517">
        <w:rPr>
          <w:rFonts w:eastAsia="Times New Roman" w:cstheme="minorHAnsi"/>
          <w:i/>
          <w:iCs/>
          <w:color w:val="000000"/>
          <w:sz w:val="24"/>
          <w:szCs w:val="24"/>
          <w:bdr w:val="none" w:sz="0" w:space="0" w:color="auto" w:frame="1"/>
          <w:lang w:eastAsia="en-GB"/>
        </w:rPr>
        <w:t>The following extract is taken directly from The City of Birmingham Baths Department 1851 – 1951. (Written and compiled by J. Moth M.N.A.B.S Birmingham 1951)</w:t>
      </w:r>
    </w:p>
    <w:p w:rsidR="00AA3517" w:rsidRPr="00AA3517" w:rsidRDefault="00AA3517" w:rsidP="00AA3517">
      <w:pPr>
        <w:shd w:val="clear" w:color="auto" w:fill="FFFFFF"/>
        <w:spacing w:after="0" w:line="240" w:lineRule="auto"/>
        <w:jc w:val="both"/>
        <w:textAlignment w:val="baseline"/>
        <w:rPr>
          <w:rFonts w:ascii="Arial" w:eastAsia="Times New Roman" w:hAnsi="Arial" w:cs="Arial"/>
          <w:color w:val="000000"/>
          <w:sz w:val="21"/>
          <w:szCs w:val="21"/>
          <w:bdr w:val="none" w:sz="0" w:space="0" w:color="auto" w:frame="1"/>
          <w:lang w:eastAsia="en-GB"/>
        </w:rPr>
      </w:pPr>
    </w:p>
    <w:p w:rsidR="00AA3517" w:rsidRPr="00AA3517" w:rsidRDefault="00AA3517" w:rsidP="00AA3517">
      <w:pPr>
        <w:shd w:val="clear" w:color="auto" w:fill="FFFFFF"/>
        <w:spacing w:after="0" w:line="240" w:lineRule="auto"/>
        <w:ind w:left="567" w:right="567"/>
        <w:jc w:val="both"/>
        <w:textAlignment w:val="baseline"/>
        <w:rPr>
          <w:rFonts w:eastAsia="Times New Roman" w:cstheme="minorHAnsi"/>
          <w:i/>
          <w:color w:val="222222"/>
          <w:sz w:val="24"/>
          <w:szCs w:val="24"/>
          <w:lang w:eastAsia="en-GB"/>
        </w:rPr>
      </w:pPr>
      <w:r w:rsidRPr="00AA3517">
        <w:rPr>
          <w:rFonts w:eastAsia="Times New Roman" w:cstheme="minorHAnsi"/>
          <w:i/>
          <w:color w:val="000000"/>
          <w:sz w:val="24"/>
          <w:szCs w:val="24"/>
          <w:bdr w:val="none" w:sz="0" w:space="0" w:color="auto" w:frame="1"/>
          <w:lang w:eastAsia="en-GB"/>
        </w:rPr>
        <w:t xml:space="preserve">The second of the Department’s Baths to be erected in the newly developed areas of the City was at Warren Farm Road, Kingstanding. Opened on the 31st March, </w:t>
      </w:r>
      <w:r w:rsidRPr="00AA3517">
        <w:rPr>
          <w:rFonts w:eastAsia="Times New Roman" w:cstheme="minorHAnsi"/>
          <w:i/>
          <w:color w:val="000000"/>
          <w:sz w:val="24"/>
          <w:szCs w:val="24"/>
          <w:bdr w:val="none" w:sz="0" w:space="0" w:color="auto" w:frame="1"/>
          <w:lang w:eastAsia="en-GB"/>
        </w:rPr>
        <w:lastRenderedPageBreak/>
        <w:t>1938, this establishment is well set back from the road with a turfed forecourt, harmonising with the general layout of this part of the district.</w:t>
      </w:r>
    </w:p>
    <w:p w:rsidR="00AA3517" w:rsidRPr="00AA3517" w:rsidRDefault="00AA3517" w:rsidP="00AA3517">
      <w:pPr>
        <w:shd w:val="clear" w:color="auto" w:fill="FFFFFF"/>
        <w:spacing w:after="0" w:line="240" w:lineRule="auto"/>
        <w:ind w:left="567" w:right="567"/>
        <w:jc w:val="both"/>
        <w:textAlignment w:val="baseline"/>
        <w:rPr>
          <w:rFonts w:eastAsia="Times New Roman" w:cstheme="minorHAnsi"/>
          <w:i/>
          <w:color w:val="000000"/>
          <w:sz w:val="24"/>
          <w:szCs w:val="24"/>
          <w:bdr w:val="none" w:sz="0" w:space="0" w:color="auto" w:frame="1"/>
          <w:lang w:eastAsia="en-GB"/>
        </w:rPr>
      </w:pPr>
      <w:r w:rsidRPr="00AA3517">
        <w:rPr>
          <w:rFonts w:eastAsia="Times New Roman" w:cstheme="minorHAnsi"/>
          <w:i/>
          <w:color w:val="000000"/>
          <w:sz w:val="24"/>
          <w:szCs w:val="24"/>
          <w:bdr w:val="none" w:sz="0" w:space="0" w:color="auto" w:frame="1"/>
          <w:lang w:eastAsia="en-GB"/>
        </w:rPr>
        <w:t>The facilities available are similar in every respect to those at Northfield Baths, the large swim being 100ft. by 35ft., graded from 3ft. 3in. to 10ft. 2in., and the learners’ pool 36ft. by 18ft., graded from 2ft. 3in. to 4ft. 6in.</w:t>
      </w:r>
    </w:p>
    <w:p w:rsidR="00AA3517" w:rsidRPr="00AA3517"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p>
    <w:p w:rsidR="003B170B"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r w:rsidRPr="00AA3517">
        <w:rPr>
          <w:rFonts w:eastAsia="Times New Roman" w:cstheme="minorHAnsi"/>
          <w:color w:val="222222"/>
          <w:sz w:val="24"/>
          <w:szCs w:val="24"/>
          <w:shd w:val="clear" w:color="auto" w:fill="FFFFFF"/>
          <w:lang w:eastAsia="en-GB"/>
        </w:rPr>
        <w:t xml:space="preserve">The original Kingstanding Baths building </w:t>
      </w:r>
      <w:r w:rsidR="003B170B">
        <w:rPr>
          <w:rFonts w:eastAsia="Times New Roman" w:cstheme="minorHAnsi"/>
          <w:color w:val="222222"/>
          <w:sz w:val="24"/>
          <w:szCs w:val="24"/>
          <w:shd w:val="clear" w:color="auto" w:fill="FFFFFF"/>
          <w:lang w:eastAsia="en-GB"/>
        </w:rPr>
        <w:t>was located on Warren Farm Road. The building was demolished when a new bath buildings was erected on Dulwich Road (</w:t>
      </w:r>
      <w:r w:rsidR="003B170B" w:rsidRPr="003B170B">
        <w:rPr>
          <w:rFonts w:eastAsia="Times New Roman" w:cstheme="minorHAnsi"/>
          <w:i/>
          <w:color w:val="222222"/>
          <w:sz w:val="24"/>
          <w:szCs w:val="24"/>
          <w:shd w:val="clear" w:color="auto" w:fill="FFFFFF"/>
          <w:lang w:eastAsia="en-GB"/>
        </w:rPr>
        <w:t>B44 0EQ</w:t>
      </w:r>
      <w:r w:rsidR="003B170B">
        <w:rPr>
          <w:rFonts w:eastAsia="Times New Roman" w:cstheme="minorHAnsi"/>
          <w:color w:val="222222"/>
          <w:sz w:val="24"/>
          <w:szCs w:val="24"/>
          <w:shd w:val="clear" w:color="auto" w:fill="FFFFFF"/>
          <w:lang w:eastAsia="en-GB"/>
        </w:rPr>
        <w:t xml:space="preserve">). The Dulwich Road building has undergone extensive refurbishment in recent years and now operates as </w:t>
      </w:r>
      <w:r w:rsidR="003B170B" w:rsidRPr="00AA3517">
        <w:rPr>
          <w:rFonts w:eastAsia="Times New Roman" w:cstheme="minorHAnsi"/>
          <w:color w:val="222222"/>
          <w:sz w:val="24"/>
          <w:szCs w:val="24"/>
          <w:shd w:val="clear" w:color="auto" w:fill="FFFFFF"/>
          <w:lang w:eastAsia="en-GB"/>
        </w:rPr>
        <w:t>’Kingstanding Wellbeing Centre’ – re-launched on 05</w:t>
      </w:r>
      <w:r w:rsidR="003B170B" w:rsidRPr="00AA3517">
        <w:rPr>
          <w:rFonts w:eastAsia="Times New Roman" w:cstheme="minorHAnsi"/>
          <w:color w:val="222222"/>
          <w:sz w:val="24"/>
          <w:szCs w:val="24"/>
          <w:shd w:val="clear" w:color="auto" w:fill="FFFFFF"/>
          <w:vertAlign w:val="superscript"/>
          <w:lang w:eastAsia="en-GB"/>
        </w:rPr>
        <w:t>th</w:t>
      </w:r>
      <w:r w:rsidR="003B170B" w:rsidRPr="00AA3517">
        <w:rPr>
          <w:rFonts w:eastAsia="Times New Roman" w:cstheme="minorHAnsi"/>
          <w:color w:val="222222"/>
          <w:sz w:val="24"/>
          <w:szCs w:val="24"/>
          <w:shd w:val="clear" w:color="auto" w:fill="FFFFFF"/>
          <w:lang w:eastAsia="en-GB"/>
        </w:rPr>
        <w:t xml:space="preserve"> June 2018.  </w:t>
      </w:r>
    </w:p>
    <w:p w:rsidR="003B170B" w:rsidRDefault="003B170B" w:rsidP="00AA3517">
      <w:pPr>
        <w:shd w:val="clear" w:color="auto" w:fill="FFFFFF"/>
        <w:spacing w:after="0" w:line="240" w:lineRule="auto"/>
        <w:rPr>
          <w:rFonts w:eastAsia="Times New Roman" w:cstheme="minorHAnsi"/>
          <w:color w:val="222222"/>
          <w:sz w:val="24"/>
          <w:szCs w:val="24"/>
          <w:shd w:val="clear" w:color="auto" w:fill="FFFFFF"/>
          <w:lang w:eastAsia="en-GB"/>
        </w:rPr>
      </w:pPr>
    </w:p>
    <w:p w:rsidR="00AA3517" w:rsidRPr="00AA3517" w:rsidRDefault="003B170B" w:rsidP="00AA3517">
      <w:pPr>
        <w:shd w:val="clear" w:color="auto" w:fill="FFFFFF"/>
        <w:spacing w:after="0" w:line="240" w:lineRule="auto"/>
        <w:rPr>
          <w:rFonts w:eastAsia="Times New Roman" w:cstheme="minorHAnsi"/>
          <w:color w:val="222222"/>
          <w:sz w:val="24"/>
          <w:szCs w:val="24"/>
          <w:shd w:val="clear" w:color="auto" w:fill="FFFFFF"/>
          <w:lang w:eastAsia="en-GB"/>
        </w:rPr>
      </w:pPr>
      <w:r>
        <w:rPr>
          <w:rFonts w:eastAsia="Times New Roman" w:cstheme="minorHAnsi"/>
          <w:color w:val="222222"/>
          <w:sz w:val="24"/>
          <w:szCs w:val="24"/>
          <w:shd w:val="clear" w:color="auto" w:fill="FFFFFF"/>
          <w:lang w:eastAsia="en-GB"/>
        </w:rPr>
        <w:t xml:space="preserve">The original baths building has since been </w:t>
      </w:r>
      <w:r w:rsidRPr="00AA3517">
        <w:rPr>
          <w:rFonts w:eastAsia="Times New Roman" w:cstheme="minorHAnsi"/>
          <w:color w:val="222222"/>
          <w:sz w:val="24"/>
          <w:szCs w:val="24"/>
          <w:shd w:val="clear" w:color="auto" w:fill="FFFFFF"/>
          <w:lang w:eastAsia="en-GB"/>
        </w:rPr>
        <w:t xml:space="preserve">replaced by </w:t>
      </w:r>
      <w:r>
        <w:rPr>
          <w:rFonts w:eastAsia="Times New Roman" w:cstheme="minorHAnsi"/>
          <w:color w:val="222222"/>
          <w:sz w:val="24"/>
          <w:szCs w:val="24"/>
          <w:shd w:val="clear" w:color="auto" w:fill="FFFFFF"/>
          <w:lang w:eastAsia="en-GB"/>
        </w:rPr>
        <w:t>t</w:t>
      </w:r>
      <w:r w:rsidRPr="00AA3517">
        <w:rPr>
          <w:rFonts w:eastAsia="Times New Roman" w:cstheme="minorHAnsi"/>
          <w:color w:val="222222"/>
          <w:sz w:val="24"/>
          <w:szCs w:val="24"/>
          <w:shd w:val="clear" w:color="auto" w:fill="FFFFFF"/>
          <w:lang w:eastAsia="en-GB"/>
        </w:rPr>
        <w:t>he Kingstanding Club for Ex-Service Men</w:t>
      </w:r>
      <w:r>
        <w:rPr>
          <w:rFonts w:eastAsia="Times New Roman" w:cstheme="minorHAnsi"/>
          <w:color w:val="222222"/>
          <w:sz w:val="24"/>
          <w:szCs w:val="24"/>
          <w:shd w:val="clear" w:color="auto" w:fill="FFFFFF"/>
          <w:lang w:eastAsia="en-GB"/>
        </w:rPr>
        <w:t>.</w:t>
      </w:r>
    </w:p>
    <w:p w:rsidR="00AA3517" w:rsidRPr="00AA3517"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p>
    <w:p w:rsidR="00AA3517" w:rsidRPr="00AA3517" w:rsidRDefault="00AA3517" w:rsidP="00AA3517">
      <w:pPr>
        <w:shd w:val="clear" w:color="auto" w:fill="FFFFFF"/>
        <w:spacing w:after="0" w:line="240" w:lineRule="auto"/>
        <w:jc w:val="center"/>
        <w:rPr>
          <w:rFonts w:eastAsia="Times New Roman" w:cstheme="minorHAnsi"/>
          <w:color w:val="222222"/>
          <w:sz w:val="24"/>
          <w:szCs w:val="24"/>
          <w:shd w:val="clear" w:color="auto" w:fill="FFFFFF"/>
          <w:lang w:eastAsia="en-GB"/>
        </w:rPr>
      </w:pPr>
      <w:r w:rsidRPr="00AA3517">
        <w:rPr>
          <w:rFonts w:eastAsia="Times New Roman" w:cstheme="minorHAnsi"/>
          <w:noProof/>
          <w:color w:val="222222"/>
          <w:sz w:val="24"/>
          <w:szCs w:val="24"/>
          <w:shd w:val="clear" w:color="auto" w:fill="FFFFFF"/>
          <w:lang w:eastAsia="en-GB"/>
        </w:rPr>
        <w:drawing>
          <wp:inline distT="0" distB="0" distL="0" distR="0" wp14:anchorId="09F73131" wp14:editId="6B26CC6F">
            <wp:extent cx="3352800" cy="2400300"/>
            <wp:effectExtent l="76200" t="76200" r="133350" b="133350"/>
            <wp:docPr id="14" name="Picture 14" descr="C:\Users\John\Pictures\Kings Standing Bowl Barrow Prehistoric Monument location_files\Service Mens Warren Farm 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Kings Standing Bowl Barrow Prehistoric Monument location_files\Service Mens Warren Farm Rd.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65595" cy="2409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A3517" w:rsidRPr="00C32A71" w:rsidRDefault="00AA3517" w:rsidP="00AA3517">
      <w:pPr>
        <w:shd w:val="clear" w:color="auto" w:fill="FFFFFF"/>
        <w:spacing w:after="0" w:line="240" w:lineRule="auto"/>
        <w:jc w:val="center"/>
        <w:rPr>
          <w:rFonts w:eastAsia="Times New Roman" w:cstheme="minorHAnsi"/>
          <w:i/>
          <w:color w:val="222222"/>
          <w:sz w:val="20"/>
          <w:szCs w:val="20"/>
          <w:shd w:val="clear" w:color="auto" w:fill="FFFFFF"/>
          <w:lang w:eastAsia="en-GB"/>
        </w:rPr>
      </w:pPr>
      <w:r w:rsidRPr="00C32A71">
        <w:rPr>
          <w:rFonts w:eastAsia="Times New Roman" w:cstheme="minorHAnsi"/>
          <w:i/>
          <w:color w:val="222222"/>
          <w:sz w:val="20"/>
          <w:szCs w:val="20"/>
          <w:shd w:val="clear" w:color="auto" w:fill="FFFFFF"/>
          <w:lang w:eastAsia="en-GB"/>
        </w:rPr>
        <w:t>Ex-Service Men’s Club – Warren Farm Road</w:t>
      </w:r>
    </w:p>
    <w:p w:rsidR="00AA3517" w:rsidRPr="00AA3517" w:rsidRDefault="00AA3517" w:rsidP="00AA3517">
      <w:pPr>
        <w:shd w:val="clear" w:color="auto" w:fill="FFFFFF"/>
        <w:spacing w:after="0" w:line="240" w:lineRule="auto"/>
        <w:rPr>
          <w:rFonts w:eastAsia="Times New Roman" w:cstheme="minorHAnsi"/>
          <w:color w:val="222222"/>
          <w:sz w:val="24"/>
          <w:szCs w:val="24"/>
          <w:shd w:val="clear" w:color="auto" w:fill="FFFFFF"/>
          <w:lang w:eastAsia="en-GB"/>
        </w:rPr>
      </w:pPr>
    </w:p>
    <w:p w:rsidR="00AA3517" w:rsidRPr="00AA3517" w:rsidRDefault="00AA3517" w:rsidP="00AA3517">
      <w:pPr>
        <w:shd w:val="clear" w:color="auto" w:fill="FFFFFF"/>
        <w:spacing w:after="0" w:line="240" w:lineRule="auto"/>
        <w:rPr>
          <w:rFonts w:eastAsia="Times New Roman" w:cstheme="minorHAnsi"/>
          <w:i/>
          <w:sz w:val="24"/>
          <w:szCs w:val="24"/>
          <w:shd w:val="clear" w:color="auto" w:fill="FFFFFF"/>
          <w:lang w:eastAsia="en-GB"/>
        </w:rPr>
      </w:pPr>
    </w:p>
    <w:p w:rsidR="00C32A71" w:rsidRPr="005046D5" w:rsidRDefault="00AA3517" w:rsidP="005046D5">
      <w:pPr>
        <w:shd w:val="clear" w:color="auto" w:fill="FFFFFF"/>
        <w:spacing w:after="0" w:line="240" w:lineRule="auto"/>
        <w:jc w:val="center"/>
        <w:rPr>
          <w:rFonts w:eastAsia="Times New Roman" w:cstheme="minorHAnsi"/>
          <w:i/>
          <w:sz w:val="24"/>
          <w:szCs w:val="24"/>
          <w:lang w:eastAsia="en-GB"/>
        </w:rPr>
      </w:pPr>
      <w:r w:rsidRPr="00AA3517">
        <w:rPr>
          <w:rFonts w:eastAsia="Times New Roman" w:cstheme="minorHAnsi"/>
          <w:i/>
          <w:noProof/>
          <w:sz w:val="24"/>
          <w:szCs w:val="24"/>
          <w:lang w:eastAsia="en-GB"/>
        </w:rPr>
        <w:drawing>
          <wp:inline distT="0" distB="0" distL="0" distR="0" wp14:anchorId="4A7DC1E6" wp14:editId="55846CE5">
            <wp:extent cx="3590290" cy="2600325"/>
            <wp:effectExtent l="76200" t="76200" r="124460" b="142875"/>
            <wp:docPr id="13" name="Picture 13" descr="C:\Users\John\Pictures\Kings Standing Bowl Barrow Prehistoric Monument location_files\Kingstanding Wellbeing Centr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Pictures\Kings Standing Bowl Barrow Prehistoric Monument location_files\Kingstanding Wellbeing Centre 201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97745" cy="26057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50BC" w:rsidRPr="006E50BC" w:rsidRDefault="006E50BC" w:rsidP="006E50BC">
      <w:pPr>
        <w:spacing w:after="0" w:line="480" w:lineRule="auto"/>
        <w:rPr>
          <w:rFonts w:cstheme="minorHAnsi"/>
          <w:b/>
          <w:sz w:val="32"/>
          <w:szCs w:val="32"/>
          <w:u w:val="single"/>
        </w:rPr>
      </w:pPr>
      <w:r w:rsidRPr="006E50BC">
        <w:rPr>
          <w:rFonts w:cstheme="minorHAnsi"/>
          <w:b/>
          <w:sz w:val="32"/>
          <w:szCs w:val="32"/>
        </w:rPr>
        <w:lastRenderedPageBreak/>
        <w:t>Section 12</w:t>
      </w:r>
      <w:r w:rsidRPr="006E50BC">
        <w:rPr>
          <w:rFonts w:cstheme="minorHAnsi"/>
          <w:b/>
          <w:sz w:val="32"/>
          <w:szCs w:val="32"/>
        </w:rPr>
        <w:tab/>
      </w:r>
      <w:r w:rsidRPr="006E50BC">
        <w:rPr>
          <w:rFonts w:cstheme="minorHAnsi"/>
          <w:b/>
          <w:sz w:val="32"/>
          <w:szCs w:val="32"/>
        </w:rPr>
        <w:tab/>
        <w:t xml:space="preserve">      </w:t>
      </w:r>
      <w:r w:rsidRPr="006E50BC">
        <w:rPr>
          <w:rFonts w:cstheme="minorHAnsi"/>
          <w:b/>
          <w:sz w:val="32"/>
          <w:szCs w:val="32"/>
          <w:u w:val="single"/>
        </w:rPr>
        <w:t>Churches in Kingstanding:</w:t>
      </w:r>
    </w:p>
    <w:p w:rsidR="006E50BC" w:rsidRPr="006E50BC" w:rsidRDefault="00350B11" w:rsidP="00350B11">
      <w:pPr>
        <w:autoSpaceDE w:val="0"/>
        <w:autoSpaceDN w:val="0"/>
        <w:adjustRightInd w:val="0"/>
        <w:spacing w:after="0" w:line="240" w:lineRule="auto"/>
        <w:rPr>
          <w:rFonts w:eastAsia="Times New Roman" w:cstheme="minorHAnsi"/>
          <w:b/>
          <w:sz w:val="28"/>
          <w:szCs w:val="28"/>
          <w:lang w:eastAsia="en-GB"/>
        </w:rPr>
      </w:pPr>
      <w:r>
        <w:rPr>
          <w:rFonts w:eastAsia="Times New Roman" w:cstheme="minorHAnsi"/>
          <w:b/>
          <w:sz w:val="28"/>
          <w:szCs w:val="28"/>
          <w:lang w:eastAsia="en-GB"/>
        </w:rPr>
        <w:t xml:space="preserve"> </w:t>
      </w:r>
      <w:r w:rsidR="006E50BC" w:rsidRPr="006E50BC">
        <w:rPr>
          <w:rFonts w:eastAsia="Times New Roman" w:cstheme="minorHAnsi"/>
          <w:b/>
          <w:sz w:val="28"/>
          <w:szCs w:val="28"/>
          <w:lang w:eastAsia="en-GB"/>
        </w:rPr>
        <w:t>12.1</w:t>
      </w:r>
      <w:r w:rsidR="006E50BC" w:rsidRPr="006E50BC">
        <w:rPr>
          <w:rFonts w:eastAsia="Times New Roman" w:cstheme="minorHAnsi"/>
          <w:b/>
          <w:sz w:val="28"/>
          <w:szCs w:val="28"/>
          <w:lang w:eastAsia="en-GB"/>
        </w:rPr>
        <w:tab/>
        <w:t>Our Lady of the Assumption Church, Maryvale</w:t>
      </w: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This Roman Catholic parish was established in 1669 (see section 10.0 above for further historical information) with the original chapel / church based in Oscott House.</w:t>
      </w: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 xml:space="preserve">The building also became the home of Cardinal J.H. Newman who named the local area Maryvale. The house was the residence of the parish priest and the chapel served as the parish church. </w:t>
      </w: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In 1851 the Sisters of Mercy were offered the building by Bishop Ullathorne for the founding of a home for orphans. The property had the advantage of being a large building capable of accommodating many children. Eventually the Sisters converted a garden cottage for the use of the priest who became their chaplain as well as parish priest</w:t>
      </w:r>
    </w:p>
    <w:p w:rsidR="006E50BC" w:rsidRPr="006E50BC" w:rsidRDefault="006E50BC" w:rsidP="006E50BC">
      <w:pPr>
        <w:spacing w:after="0"/>
        <w:rPr>
          <w:rFonts w:eastAsia="Times New Roman" w:cstheme="minorHAnsi"/>
          <w:sz w:val="24"/>
          <w:szCs w:val="24"/>
          <w:lang w:eastAsia="en-GB"/>
        </w:rPr>
      </w:pPr>
    </w:p>
    <w:p w:rsidR="006E50BC" w:rsidRPr="006E50BC" w:rsidRDefault="006E50BC" w:rsidP="006E50BC">
      <w:pPr>
        <w:spacing w:after="0"/>
        <w:rPr>
          <w:rFonts w:cstheme="minorHAnsi"/>
          <w:sz w:val="24"/>
          <w:szCs w:val="24"/>
        </w:rPr>
      </w:pPr>
      <w:r w:rsidRPr="006E50BC">
        <w:rPr>
          <w:rFonts w:eastAsia="Times New Roman" w:cstheme="minorHAnsi"/>
          <w:sz w:val="24"/>
          <w:szCs w:val="24"/>
          <w:lang w:eastAsia="en-GB"/>
        </w:rPr>
        <w:t xml:space="preserve">Following the opening of the orphanage, the Sisters of Mercy founded a school in 1881.  This first school served not only the orphanage but also children from the surrounding area. </w:t>
      </w: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 xml:space="preserve">Between the two World Wars, what had been a rural district rapidly became large housing estates in need of larger churches and schools.  </w:t>
      </w:r>
    </w:p>
    <w:p w:rsidR="006E50BC" w:rsidRPr="006E50BC" w:rsidRDefault="006E50BC" w:rsidP="006E50BC">
      <w:pPr>
        <w:spacing w:after="0"/>
        <w:rPr>
          <w:rFonts w:eastAsia="Times New Roman" w:cstheme="minorHAnsi"/>
          <w:sz w:val="24"/>
          <w:szCs w:val="24"/>
          <w:lang w:eastAsia="en-GB"/>
        </w:rPr>
      </w:pP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In 1957 the Church of Our Lady of the Assumption was opened at the top of Old Oscott Hill.  The new church, four times the size of the Maryvale chapel, was able to accommodate larger congregations.</w:t>
      </w:r>
    </w:p>
    <w:p w:rsidR="006E50BC" w:rsidRPr="006E50BC" w:rsidRDefault="006E50BC" w:rsidP="006E50BC">
      <w:pPr>
        <w:spacing w:after="0"/>
        <w:rPr>
          <w:rFonts w:eastAsia="Times New Roman" w:cstheme="minorHAnsi"/>
          <w:sz w:val="24"/>
          <w:szCs w:val="24"/>
          <w:lang w:eastAsia="en-GB"/>
        </w:rPr>
      </w:pPr>
    </w:p>
    <w:p w:rsidR="006E50BC" w:rsidRPr="006E50BC" w:rsidRDefault="006E50BC" w:rsidP="006E50BC">
      <w:pPr>
        <w:spacing w:after="0"/>
        <w:rPr>
          <w:rFonts w:eastAsia="Times New Roman" w:cstheme="minorHAnsi"/>
          <w:sz w:val="24"/>
          <w:szCs w:val="24"/>
          <w:lang w:eastAsia="en-GB"/>
        </w:rPr>
      </w:pPr>
      <w:r w:rsidRPr="006E50BC">
        <w:rPr>
          <w:rFonts w:eastAsia="Times New Roman" w:cstheme="minorHAnsi"/>
          <w:sz w:val="24"/>
          <w:szCs w:val="24"/>
          <w:lang w:eastAsia="en-GB"/>
        </w:rPr>
        <w:t xml:space="preserve">Following the opening of the church, Maryvale House (and its chapel) became home to the Adult Education Centre, now </w:t>
      </w:r>
      <w:hyperlink r:id="rId81" w:tgtFrame="_blank" w:history="1">
        <w:r w:rsidRPr="006E50BC">
          <w:rPr>
            <w:rFonts w:eastAsia="Times New Roman" w:cstheme="minorHAnsi"/>
            <w:sz w:val="24"/>
            <w:szCs w:val="24"/>
            <w:lang w:eastAsia="en-GB"/>
          </w:rPr>
          <w:t>Maryvale Institute</w:t>
        </w:r>
      </w:hyperlink>
      <w:r w:rsidRPr="006E50BC">
        <w:rPr>
          <w:rFonts w:eastAsia="Times New Roman" w:cstheme="minorHAnsi"/>
          <w:sz w:val="24"/>
          <w:szCs w:val="24"/>
          <w:lang w:eastAsia="en-GB"/>
        </w:rPr>
        <w:t>, the Catholic college for theology and</w:t>
      </w:r>
      <w:r w:rsidR="005640B3">
        <w:rPr>
          <w:rFonts w:eastAsia="Times New Roman" w:cstheme="minorHAnsi"/>
          <w:sz w:val="24"/>
          <w:szCs w:val="24"/>
          <w:lang w:eastAsia="en-GB"/>
        </w:rPr>
        <w:t xml:space="preserve"> </w:t>
      </w:r>
      <w:r w:rsidR="005640B3" w:rsidRPr="005640B3">
        <w:rPr>
          <w:rFonts w:eastAsia="Times New Roman" w:cstheme="minorHAnsi"/>
          <w:sz w:val="24"/>
          <w:szCs w:val="24"/>
          <w:lang w:eastAsia="en-GB"/>
        </w:rPr>
        <w:t>Catholicism</w:t>
      </w:r>
      <w:r w:rsidRPr="006E50BC">
        <w:rPr>
          <w:rFonts w:eastAsia="Times New Roman" w:cstheme="minorHAnsi"/>
          <w:sz w:val="24"/>
          <w:szCs w:val="24"/>
          <w:lang w:eastAsia="en-GB"/>
        </w:rPr>
        <w:t xml:space="preserve">. </w:t>
      </w:r>
    </w:p>
    <w:p w:rsidR="006E50BC" w:rsidRPr="006E50BC" w:rsidRDefault="006E50BC" w:rsidP="006E50BC">
      <w:pPr>
        <w:spacing w:after="0"/>
        <w:rPr>
          <w:rFonts w:eastAsia="Times New Roman" w:cstheme="minorHAnsi"/>
          <w:sz w:val="24"/>
          <w:szCs w:val="24"/>
          <w:lang w:eastAsia="en-GB"/>
        </w:rPr>
      </w:pPr>
    </w:p>
    <w:p w:rsidR="006E50BC" w:rsidRPr="006E50BC" w:rsidRDefault="006E50BC" w:rsidP="006E50BC">
      <w:pPr>
        <w:spacing w:after="0"/>
        <w:rPr>
          <w:rFonts w:eastAsia="Times New Roman" w:cstheme="minorHAnsi"/>
          <w:sz w:val="24"/>
          <w:szCs w:val="24"/>
          <w:lang w:eastAsia="en-GB"/>
        </w:rPr>
      </w:pPr>
      <w:r w:rsidRPr="006E50BC">
        <w:rPr>
          <w:noProof/>
          <w:lang w:eastAsia="en-GB"/>
        </w:rPr>
        <w:drawing>
          <wp:inline distT="0" distB="0" distL="0" distR="0" wp14:anchorId="1148AC8B" wp14:editId="2C1010A3">
            <wp:extent cx="4885690" cy="2695302"/>
            <wp:effectExtent l="190500" t="190500" r="181610" b="181610"/>
            <wp:docPr id="50" name="Picture 50" descr="http://maryvale.org.uk/Images/Small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ryvale.org.uk/Images/SmallChurch.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5578" cy="2711790"/>
                    </a:xfrm>
                    <a:prstGeom prst="rect">
                      <a:avLst/>
                    </a:prstGeom>
                    <a:ln>
                      <a:noFill/>
                    </a:ln>
                    <a:effectLst>
                      <a:outerShdw blurRad="190500" algn="tl" rotWithShape="0">
                        <a:srgbClr val="000000">
                          <a:alpha val="70000"/>
                        </a:srgbClr>
                      </a:outerShdw>
                    </a:effectLst>
                  </pic:spPr>
                </pic:pic>
              </a:graphicData>
            </a:graphic>
          </wp:inline>
        </w:drawing>
      </w:r>
    </w:p>
    <w:p w:rsidR="006E50BC" w:rsidRPr="00812DEC" w:rsidRDefault="006E50BC" w:rsidP="00812DEC">
      <w:pPr>
        <w:autoSpaceDE w:val="0"/>
        <w:autoSpaceDN w:val="0"/>
        <w:adjustRightInd w:val="0"/>
        <w:spacing w:after="0" w:line="240" w:lineRule="auto"/>
        <w:jc w:val="center"/>
        <w:rPr>
          <w:rFonts w:eastAsia="Times New Roman" w:cstheme="minorHAnsi"/>
          <w:i/>
          <w:sz w:val="20"/>
          <w:szCs w:val="20"/>
          <w:lang w:eastAsia="en-GB"/>
        </w:rPr>
      </w:pPr>
      <w:r w:rsidRPr="00C32A71">
        <w:rPr>
          <w:rFonts w:eastAsia="Times New Roman" w:cstheme="minorHAnsi"/>
          <w:i/>
          <w:sz w:val="20"/>
          <w:szCs w:val="20"/>
          <w:lang w:eastAsia="en-GB"/>
        </w:rPr>
        <w:t>Our Lady of the Assumption Catholic Church, Old Oscott Hill</w:t>
      </w:r>
      <w:r w:rsidRPr="006E50BC">
        <w:rPr>
          <w:rFonts w:eastAsia="Times New Roman" w:cstheme="minorHAnsi"/>
          <w:b/>
          <w:sz w:val="28"/>
          <w:szCs w:val="28"/>
          <w:lang w:eastAsia="en-GB"/>
        </w:rPr>
        <w:br w:type="page"/>
      </w:r>
    </w:p>
    <w:p w:rsidR="000174D6" w:rsidRPr="000174D6" w:rsidRDefault="00350B11" w:rsidP="00350B11">
      <w:pPr>
        <w:autoSpaceDE w:val="0"/>
        <w:autoSpaceDN w:val="0"/>
        <w:adjustRightInd w:val="0"/>
        <w:spacing w:after="0" w:line="240" w:lineRule="auto"/>
        <w:rPr>
          <w:rFonts w:eastAsia="Times New Roman" w:cstheme="minorHAnsi"/>
          <w:b/>
          <w:sz w:val="28"/>
          <w:szCs w:val="28"/>
          <w:lang w:eastAsia="en-GB"/>
        </w:rPr>
      </w:pPr>
      <w:r>
        <w:rPr>
          <w:rFonts w:eastAsia="Times New Roman" w:cstheme="minorHAnsi"/>
          <w:b/>
          <w:sz w:val="28"/>
          <w:szCs w:val="28"/>
          <w:lang w:eastAsia="en-GB"/>
        </w:rPr>
        <w:lastRenderedPageBreak/>
        <w:t xml:space="preserve"> </w:t>
      </w:r>
      <w:r w:rsidR="000174D6" w:rsidRPr="000174D6">
        <w:rPr>
          <w:rFonts w:eastAsia="Times New Roman" w:cstheme="minorHAnsi"/>
          <w:b/>
          <w:sz w:val="28"/>
          <w:szCs w:val="28"/>
          <w:lang w:eastAsia="en-GB"/>
        </w:rPr>
        <w:t>12.2</w:t>
      </w:r>
      <w:r w:rsidR="000174D6" w:rsidRPr="000174D6">
        <w:rPr>
          <w:rFonts w:eastAsia="Times New Roman" w:cstheme="minorHAnsi"/>
          <w:b/>
          <w:sz w:val="28"/>
          <w:szCs w:val="28"/>
          <w:lang w:eastAsia="en-GB"/>
        </w:rPr>
        <w:tab/>
        <w:t>St Lukes Church, Caversham Road</w:t>
      </w:r>
    </w:p>
    <w:p w:rsidR="000174D6" w:rsidRPr="000174D6" w:rsidRDefault="000174D6" w:rsidP="000174D6">
      <w:pPr>
        <w:autoSpaceDE w:val="0"/>
        <w:autoSpaceDN w:val="0"/>
        <w:adjustRightInd w:val="0"/>
        <w:spacing w:after="0" w:line="240" w:lineRule="auto"/>
        <w:rPr>
          <w:rFonts w:eastAsia="Times New Roman" w:cstheme="minorHAnsi"/>
          <w:color w:val="000000"/>
          <w:sz w:val="24"/>
          <w:szCs w:val="24"/>
          <w:lang w:eastAsia="en-GB"/>
        </w:rPr>
      </w:pPr>
      <w:r w:rsidRPr="000174D6">
        <w:rPr>
          <w:rFonts w:eastAsia="Times New Roman" w:cstheme="minorHAnsi"/>
          <w:color w:val="000000"/>
          <w:sz w:val="24"/>
          <w:szCs w:val="24"/>
          <w:lang w:eastAsia="en-GB"/>
        </w:rPr>
        <w:t xml:space="preserve">St Luke's Church in Caversham Road was consecrated </w:t>
      </w:r>
      <w:r w:rsidR="00350B11">
        <w:rPr>
          <w:rFonts w:eastAsia="Times New Roman" w:cstheme="minorHAnsi"/>
          <w:color w:val="000000"/>
          <w:sz w:val="24"/>
          <w:szCs w:val="24"/>
          <w:lang w:eastAsia="en-GB"/>
        </w:rPr>
        <w:t xml:space="preserve">(declared sacred) </w:t>
      </w:r>
      <w:r w:rsidRPr="000174D6">
        <w:rPr>
          <w:rFonts w:eastAsia="Times New Roman" w:cstheme="minorHAnsi"/>
          <w:color w:val="000000"/>
          <w:sz w:val="24"/>
          <w:szCs w:val="24"/>
          <w:lang w:eastAsia="en-GB"/>
        </w:rPr>
        <w:t>in 1937.  It delivers services in the</w:t>
      </w:r>
      <w:r w:rsidRPr="000174D6">
        <w:rPr>
          <w:rFonts w:eastAsia="Times New Roman" w:cstheme="minorHAnsi"/>
          <w:sz w:val="24"/>
          <w:szCs w:val="24"/>
          <w:lang w:eastAsia="en-GB"/>
        </w:rPr>
        <w:t xml:space="preserve"> </w:t>
      </w:r>
      <w:r w:rsidRPr="000174D6">
        <w:rPr>
          <w:rFonts w:cstheme="minorHAnsi"/>
          <w:sz w:val="24"/>
          <w:szCs w:val="24"/>
          <w:shd w:val="clear" w:color="auto" w:fill="FFFFFF"/>
        </w:rPr>
        <w:t>Catholic tradition of the Church of England</w:t>
      </w:r>
      <w:r w:rsidR="00350B11">
        <w:rPr>
          <w:rFonts w:cstheme="minorHAnsi"/>
          <w:sz w:val="24"/>
          <w:szCs w:val="24"/>
          <w:shd w:val="clear" w:color="auto" w:fill="FFFFFF"/>
        </w:rPr>
        <w:t>.</w:t>
      </w:r>
    </w:p>
    <w:p w:rsidR="000174D6" w:rsidRPr="000174D6" w:rsidRDefault="00350B11" w:rsidP="000174D6">
      <w:pPr>
        <w:autoSpaceDE w:val="0"/>
        <w:autoSpaceDN w:val="0"/>
        <w:adjustRightInd w:val="0"/>
        <w:spacing w:after="0" w:line="240" w:lineRule="auto"/>
        <w:rPr>
          <w:rFonts w:eastAsia="Times New Roman" w:cstheme="minorHAnsi"/>
          <w:color w:val="000000"/>
          <w:sz w:val="24"/>
          <w:szCs w:val="24"/>
          <w:lang w:eastAsia="en-GB"/>
        </w:rPr>
      </w:pPr>
      <w:r>
        <w:rPr>
          <w:rFonts w:eastAsia="Times New Roman" w:cstheme="minorHAnsi"/>
          <w:color w:val="000000"/>
          <w:sz w:val="24"/>
          <w:szCs w:val="24"/>
          <w:lang w:eastAsia="en-GB"/>
        </w:rPr>
        <w:t xml:space="preserve">Its </w:t>
      </w:r>
      <w:r w:rsidR="000174D6" w:rsidRPr="000174D6">
        <w:rPr>
          <w:rFonts w:eastAsia="Times New Roman" w:cstheme="minorHAnsi"/>
          <w:color w:val="000000"/>
          <w:sz w:val="24"/>
          <w:szCs w:val="24"/>
          <w:lang w:eastAsia="en-GB"/>
        </w:rPr>
        <w:t>rectangular building of brown brick, was designed by P J Hunt in an Italiana</w:t>
      </w:r>
      <w:r>
        <w:rPr>
          <w:rFonts w:eastAsia="Times New Roman" w:cstheme="minorHAnsi"/>
          <w:color w:val="000000"/>
          <w:sz w:val="24"/>
          <w:szCs w:val="24"/>
          <w:lang w:eastAsia="en-GB"/>
        </w:rPr>
        <w:t xml:space="preserve">te style typical of its time. The building boasts </w:t>
      </w:r>
      <w:r w:rsidR="000174D6" w:rsidRPr="000174D6">
        <w:rPr>
          <w:rFonts w:eastAsia="Times New Roman" w:cstheme="minorHAnsi"/>
          <w:color w:val="000000"/>
          <w:sz w:val="24"/>
          <w:szCs w:val="24"/>
          <w:lang w:eastAsia="en-GB"/>
        </w:rPr>
        <w:t xml:space="preserve">round-headed (Roman Arch) windows, a small north-west tower with a pyramidal roof and apsidal chancel. The church was extended in the 1960s and again in 1995 with the addition of community facilities. In 2000 a new chapel dedicated to Our Lady of Walsingham was built for weekday services.  </w:t>
      </w:r>
    </w:p>
    <w:p w:rsidR="000174D6" w:rsidRPr="000174D6" w:rsidRDefault="000174D6" w:rsidP="000174D6">
      <w:pPr>
        <w:autoSpaceDE w:val="0"/>
        <w:autoSpaceDN w:val="0"/>
        <w:adjustRightInd w:val="0"/>
        <w:spacing w:after="0" w:line="240" w:lineRule="auto"/>
        <w:rPr>
          <w:rFonts w:eastAsia="Times New Roman" w:cstheme="minorHAnsi"/>
          <w:color w:val="000000"/>
          <w:sz w:val="24"/>
          <w:szCs w:val="24"/>
          <w:lang w:eastAsia="en-GB"/>
        </w:rPr>
      </w:pPr>
    </w:p>
    <w:p w:rsidR="000174D6" w:rsidRPr="000174D6" w:rsidRDefault="000174D6" w:rsidP="000174D6">
      <w:pPr>
        <w:autoSpaceDE w:val="0"/>
        <w:autoSpaceDN w:val="0"/>
        <w:adjustRightInd w:val="0"/>
        <w:spacing w:after="0" w:line="240" w:lineRule="auto"/>
        <w:rPr>
          <w:rFonts w:eastAsia="Times New Roman" w:cstheme="minorHAnsi"/>
          <w:b/>
          <w:sz w:val="24"/>
          <w:szCs w:val="24"/>
          <w:lang w:eastAsia="en-GB"/>
        </w:rPr>
      </w:pPr>
      <w:r w:rsidRPr="000174D6">
        <w:rPr>
          <w:noProof/>
          <w:lang w:eastAsia="en-GB"/>
        </w:rPr>
        <w:drawing>
          <wp:inline distT="0" distB="0" distL="0" distR="0" wp14:anchorId="73776337" wp14:editId="46263230">
            <wp:extent cx="5731510" cy="3677556"/>
            <wp:effectExtent l="133350" t="114300" r="135890" b="170815"/>
            <wp:docPr id="16" name="Picture 16" descr="Saint Luke's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int Luke's at Nigh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6775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174D6" w:rsidRPr="00C32A71" w:rsidRDefault="000174D6" w:rsidP="000174D6">
      <w:pPr>
        <w:autoSpaceDE w:val="0"/>
        <w:autoSpaceDN w:val="0"/>
        <w:adjustRightInd w:val="0"/>
        <w:spacing w:after="0" w:line="240" w:lineRule="auto"/>
        <w:jc w:val="center"/>
        <w:rPr>
          <w:rFonts w:eastAsia="Times New Roman" w:cstheme="minorHAnsi"/>
          <w:i/>
          <w:sz w:val="20"/>
          <w:szCs w:val="20"/>
          <w:lang w:eastAsia="en-GB"/>
        </w:rPr>
      </w:pPr>
      <w:r w:rsidRPr="00C32A71">
        <w:rPr>
          <w:rFonts w:eastAsia="Times New Roman" w:cstheme="minorHAnsi"/>
          <w:i/>
          <w:sz w:val="20"/>
          <w:szCs w:val="20"/>
          <w:lang w:eastAsia="en-GB"/>
        </w:rPr>
        <w:t>St Lukes Church, Kingstanding</w:t>
      </w:r>
    </w:p>
    <w:p w:rsidR="000174D6" w:rsidRPr="000174D6" w:rsidRDefault="000174D6" w:rsidP="000174D6">
      <w:pPr>
        <w:rPr>
          <w:rFonts w:eastAsia="Times New Roman" w:cstheme="minorHAnsi"/>
          <w:b/>
          <w:sz w:val="28"/>
          <w:szCs w:val="28"/>
          <w:lang w:eastAsia="en-GB"/>
        </w:rPr>
      </w:pPr>
    </w:p>
    <w:p w:rsidR="000174D6" w:rsidRPr="000174D6" w:rsidRDefault="00350B11" w:rsidP="00350B11">
      <w:pPr>
        <w:autoSpaceDE w:val="0"/>
        <w:autoSpaceDN w:val="0"/>
        <w:adjustRightInd w:val="0"/>
        <w:spacing w:after="0" w:line="240" w:lineRule="auto"/>
        <w:rPr>
          <w:rFonts w:eastAsia="Times New Roman" w:cstheme="minorHAnsi"/>
          <w:b/>
          <w:sz w:val="28"/>
          <w:szCs w:val="28"/>
          <w:lang w:eastAsia="en-GB"/>
        </w:rPr>
      </w:pPr>
      <w:r>
        <w:rPr>
          <w:rFonts w:eastAsia="Times New Roman" w:cstheme="minorHAnsi"/>
          <w:b/>
          <w:sz w:val="28"/>
          <w:szCs w:val="28"/>
          <w:lang w:eastAsia="en-GB"/>
        </w:rPr>
        <w:t xml:space="preserve"> </w:t>
      </w:r>
      <w:r w:rsidR="000174D6" w:rsidRPr="000174D6">
        <w:rPr>
          <w:rFonts w:eastAsia="Times New Roman" w:cstheme="minorHAnsi"/>
          <w:b/>
          <w:sz w:val="28"/>
          <w:szCs w:val="28"/>
          <w:lang w:eastAsia="en-GB"/>
        </w:rPr>
        <w:t>12.3</w:t>
      </w:r>
      <w:r w:rsidR="000174D6" w:rsidRPr="000174D6">
        <w:rPr>
          <w:rFonts w:eastAsia="Times New Roman" w:cstheme="minorHAnsi"/>
          <w:b/>
          <w:sz w:val="28"/>
          <w:szCs w:val="28"/>
          <w:lang w:eastAsia="en-GB"/>
        </w:rPr>
        <w:tab/>
        <w:t>Christ the King Church, Warren Farm Road</w:t>
      </w: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r w:rsidRPr="000174D6">
        <w:rPr>
          <w:rFonts w:cstheme="minorHAnsi"/>
          <w:sz w:val="24"/>
          <w:szCs w:val="24"/>
        </w:rPr>
        <w:t>In 1932 Fr Byrne (a Roman Catholic Franciscan priest) was sent as parish priest to minister parishioners living in the new housing estate being built in Kingstanding.</w:t>
      </w:r>
      <w:r w:rsidRPr="000174D6">
        <w:rPr>
          <w:rFonts w:cstheme="minorHAnsi"/>
          <w:b/>
          <w:i/>
          <w:sz w:val="24"/>
          <w:szCs w:val="24"/>
        </w:rPr>
        <w:t xml:space="preserve">  </w:t>
      </w:r>
      <w:r w:rsidRPr="000174D6">
        <w:rPr>
          <w:rFonts w:eastAsia="Times New Roman" w:cstheme="minorHAnsi"/>
          <w:sz w:val="24"/>
          <w:szCs w:val="24"/>
          <w:lang w:eastAsia="en-GB"/>
        </w:rPr>
        <w:t xml:space="preserve">When he arrived he had no parish accommodation.  He lived with McHugh family at 634 College Road - offering Mass &amp; services in their house.  Later he purchased a property ‘ear-marked to become a corner shop’ on Warren Farm Road (This building is currently a ‘take-away’ next to St John’s centre). </w:t>
      </w: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p>
    <w:p w:rsidR="000174D6" w:rsidRPr="000174D6" w:rsidRDefault="000174D6" w:rsidP="000174D6">
      <w:pPr>
        <w:autoSpaceDE w:val="0"/>
        <w:autoSpaceDN w:val="0"/>
        <w:adjustRightInd w:val="0"/>
        <w:spacing w:after="0" w:line="240" w:lineRule="auto"/>
        <w:rPr>
          <w:rFonts w:cstheme="minorHAnsi"/>
          <w:sz w:val="24"/>
          <w:szCs w:val="24"/>
        </w:rPr>
      </w:pPr>
      <w:r w:rsidRPr="000174D6">
        <w:rPr>
          <w:rFonts w:eastAsia="Times New Roman" w:cstheme="minorHAnsi"/>
          <w:sz w:val="24"/>
          <w:szCs w:val="24"/>
          <w:lang w:eastAsia="en-GB"/>
        </w:rPr>
        <w:t xml:space="preserve">For a time Sunday Mass was celebrated in the </w:t>
      </w:r>
      <w:r w:rsidRPr="000174D6">
        <w:rPr>
          <w:rFonts w:eastAsia="Times New Roman" w:cstheme="minorHAnsi"/>
          <w:i/>
          <w:sz w:val="24"/>
          <w:szCs w:val="24"/>
          <w:lang w:eastAsia="en-GB"/>
        </w:rPr>
        <w:t>College Arms Public House ‘Assembly Room’</w:t>
      </w:r>
      <w:r w:rsidRPr="000174D6">
        <w:rPr>
          <w:rFonts w:eastAsia="Times New Roman" w:cstheme="minorHAnsi"/>
          <w:sz w:val="24"/>
          <w:szCs w:val="24"/>
          <w:lang w:eastAsia="en-GB"/>
        </w:rPr>
        <w:t xml:space="preserve"> (owned by the McDonalds family) and later at Cranbourne Road School before the parish built a wooden church on the current Christ the King Church site at 124 Warren Farm Road. </w:t>
      </w:r>
    </w:p>
    <w:p w:rsidR="000174D6" w:rsidRPr="000174D6" w:rsidRDefault="000174D6" w:rsidP="000174D6">
      <w:pPr>
        <w:autoSpaceDE w:val="0"/>
        <w:autoSpaceDN w:val="0"/>
        <w:adjustRightInd w:val="0"/>
        <w:spacing w:after="0" w:line="240" w:lineRule="auto"/>
        <w:rPr>
          <w:rFonts w:eastAsia="Times New Roman" w:cstheme="minorHAnsi"/>
          <w:iCs/>
          <w:sz w:val="24"/>
          <w:szCs w:val="24"/>
          <w:lang w:eastAsia="en-GB"/>
        </w:rPr>
      </w:pPr>
      <w:r w:rsidRPr="000174D6">
        <w:rPr>
          <w:rFonts w:eastAsia="Times New Roman" w:cstheme="minorHAnsi"/>
          <w:iCs/>
          <w:sz w:val="24"/>
          <w:szCs w:val="24"/>
          <w:lang w:eastAsia="en-GB"/>
        </w:rPr>
        <w:lastRenderedPageBreak/>
        <w:t>In 1941</w:t>
      </w:r>
      <w:r w:rsidR="00B10571">
        <w:rPr>
          <w:rFonts w:eastAsia="Times New Roman" w:cstheme="minorHAnsi"/>
          <w:iCs/>
          <w:sz w:val="24"/>
          <w:szCs w:val="24"/>
          <w:lang w:eastAsia="en-GB"/>
        </w:rPr>
        <w:t xml:space="preserve"> </w:t>
      </w:r>
      <w:r w:rsidRPr="000174D6">
        <w:rPr>
          <w:rFonts w:eastAsia="Times New Roman" w:cstheme="minorHAnsi"/>
          <w:iCs/>
          <w:sz w:val="24"/>
          <w:szCs w:val="24"/>
          <w:lang w:eastAsia="en-GB"/>
        </w:rPr>
        <w:t>Fr Byrne moved from the parish to go to serve as a chaplain in the army.  At this time fundraising and planning was undertaken to allow the parish to build a new permanent church.</w:t>
      </w:r>
    </w:p>
    <w:p w:rsidR="000174D6" w:rsidRPr="000174D6" w:rsidRDefault="000174D6" w:rsidP="000174D6">
      <w:pPr>
        <w:autoSpaceDE w:val="0"/>
        <w:autoSpaceDN w:val="0"/>
        <w:adjustRightInd w:val="0"/>
        <w:spacing w:after="0" w:line="240" w:lineRule="auto"/>
        <w:rPr>
          <w:rFonts w:eastAsia="Times New Roman" w:cstheme="minorHAnsi"/>
          <w:iCs/>
          <w:sz w:val="24"/>
          <w:szCs w:val="24"/>
          <w:lang w:eastAsia="en-GB"/>
        </w:rPr>
      </w:pPr>
      <w:r w:rsidRPr="000174D6">
        <w:rPr>
          <w:rFonts w:eastAsia="Times New Roman" w:cstheme="minorHAnsi"/>
          <w:sz w:val="24"/>
          <w:szCs w:val="24"/>
          <w:lang w:eastAsia="en-GB"/>
        </w:rPr>
        <w:t xml:space="preserve"> </w:t>
      </w:r>
    </w:p>
    <w:p w:rsidR="00C32A71" w:rsidRDefault="000174D6" w:rsidP="00C32A71">
      <w:pPr>
        <w:pStyle w:val="NoSpacing"/>
        <w:jc w:val="center"/>
      </w:pPr>
      <w:r w:rsidRPr="000174D6">
        <w:rPr>
          <w:noProof/>
          <w:lang w:val="en-GB" w:eastAsia="en-GB"/>
        </w:rPr>
        <w:drawing>
          <wp:inline distT="0" distB="0" distL="0" distR="0" wp14:anchorId="426022FF" wp14:editId="7D2B5604">
            <wp:extent cx="4648200" cy="2895600"/>
            <wp:effectExtent l="0" t="0" r="0" b="0"/>
            <wp:docPr id="45" name="Picture 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lat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83768" cy="2917757"/>
                    </a:xfrm>
                    <a:prstGeom prst="rect">
                      <a:avLst/>
                    </a:prstGeom>
                    <a:ln>
                      <a:noFill/>
                    </a:ln>
                    <a:effectLst>
                      <a:softEdge rad="112500"/>
                    </a:effectLst>
                  </pic:spPr>
                </pic:pic>
              </a:graphicData>
            </a:graphic>
          </wp:inline>
        </w:drawing>
      </w:r>
    </w:p>
    <w:p w:rsidR="000174D6" w:rsidRPr="002F41E6" w:rsidRDefault="000174D6" w:rsidP="00C32A71">
      <w:pPr>
        <w:pStyle w:val="NoSpacing"/>
        <w:jc w:val="center"/>
        <w:rPr>
          <w:i/>
          <w:sz w:val="20"/>
          <w:szCs w:val="20"/>
        </w:rPr>
      </w:pPr>
      <w:r w:rsidRPr="002F41E6">
        <w:rPr>
          <w:i/>
          <w:sz w:val="20"/>
          <w:szCs w:val="20"/>
        </w:rPr>
        <w:t>College Arms, Kingstanding where Sunday Mass was celebrated</w:t>
      </w:r>
    </w:p>
    <w:p w:rsidR="00C32A71" w:rsidRPr="00C32A71" w:rsidRDefault="00C32A71" w:rsidP="00C32A71">
      <w:pPr>
        <w:pStyle w:val="NoSpacing"/>
        <w:jc w:val="center"/>
      </w:pP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The foundation stone of Christ the King church was laid in April 1962.  To facilitate building work the former wooden structure church was re-erected at the back of the current site.  Unfortunately one evening in 1962 the wooden building caught fire and was severely damaged and services were then delivered from Christ the King School Hall.  The ceremony of consecration of the current Christ the King Catholic Church was on 28</w:t>
      </w:r>
      <w:r w:rsidRPr="000174D6">
        <w:rPr>
          <w:rFonts w:eastAsia="Times New Roman" w:cstheme="minorHAnsi"/>
          <w:sz w:val="24"/>
          <w:szCs w:val="24"/>
          <w:vertAlign w:val="superscript"/>
          <w:lang w:eastAsia="en-GB"/>
        </w:rPr>
        <w:t>th</w:t>
      </w:r>
      <w:r w:rsidRPr="000174D6">
        <w:rPr>
          <w:rFonts w:eastAsia="Times New Roman" w:cstheme="minorHAnsi"/>
          <w:sz w:val="24"/>
          <w:szCs w:val="24"/>
          <w:lang w:eastAsia="en-GB"/>
        </w:rPr>
        <w:t xml:space="preserve"> April 1994.</w:t>
      </w:r>
    </w:p>
    <w:p w:rsidR="000174D6" w:rsidRPr="000174D6" w:rsidRDefault="000174D6" w:rsidP="000174D6">
      <w:pPr>
        <w:spacing w:after="0" w:line="480" w:lineRule="auto"/>
        <w:rPr>
          <w:rFonts w:cstheme="minorHAnsi"/>
          <w:sz w:val="24"/>
          <w:szCs w:val="24"/>
        </w:rPr>
      </w:pPr>
    </w:p>
    <w:p w:rsidR="000174D6" w:rsidRPr="000174D6" w:rsidRDefault="000174D6" w:rsidP="002F41E6">
      <w:pPr>
        <w:pStyle w:val="NoSpacing"/>
        <w:jc w:val="center"/>
      </w:pPr>
      <w:r w:rsidRPr="000174D6">
        <w:rPr>
          <w:noProof/>
          <w:lang w:val="en-GB" w:eastAsia="en-GB"/>
        </w:rPr>
        <w:drawing>
          <wp:inline distT="0" distB="0" distL="0" distR="0" wp14:anchorId="028FDF4D" wp14:editId="64764C96">
            <wp:extent cx="4286250" cy="2228850"/>
            <wp:effectExtent l="114300" t="114300" r="133350" b="152400"/>
            <wp:docPr id="49" name="Picture 49" descr="C:\Users\John\Pictures\Christ the King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Pictures\Christ the King Church.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4091" cy="2248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174D6" w:rsidRPr="002F41E6" w:rsidRDefault="000174D6" w:rsidP="000174D6">
      <w:pPr>
        <w:spacing w:after="0" w:line="480" w:lineRule="auto"/>
        <w:jc w:val="center"/>
        <w:rPr>
          <w:rFonts w:cstheme="minorHAnsi"/>
          <w:i/>
          <w:sz w:val="20"/>
          <w:szCs w:val="20"/>
        </w:rPr>
      </w:pPr>
      <w:r w:rsidRPr="002F41E6">
        <w:rPr>
          <w:rFonts w:cstheme="minorHAnsi"/>
          <w:i/>
          <w:sz w:val="20"/>
          <w:szCs w:val="20"/>
        </w:rPr>
        <w:t>Christ the King Catholic Church, 124 Warren Farm Road</w:t>
      </w:r>
    </w:p>
    <w:p w:rsidR="00015307" w:rsidRDefault="00015307" w:rsidP="00B10571">
      <w:pPr>
        <w:autoSpaceDE w:val="0"/>
        <w:autoSpaceDN w:val="0"/>
        <w:adjustRightInd w:val="0"/>
        <w:spacing w:after="0" w:line="240" w:lineRule="auto"/>
        <w:rPr>
          <w:rFonts w:eastAsia="Times New Roman" w:cstheme="minorHAnsi"/>
          <w:b/>
          <w:sz w:val="28"/>
          <w:szCs w:val="28"/>
          <w:lang w:eastAsia="en-GB"/>
        </w:rPr>
      </w:pPr>
    </w:p>
    <w:p w:rsidR="002F41E6" w:rsidRDefault="002F41E6" w:rsidP="00B10571">
      <w:pPr>
        <w:autoSpaceDE w:val="0"/>
        <w:autoSpaceDN w:val="0"/>
        <w:adjustRightInd w:val="0"/>
        <w:spacing w:after="0" w:line="240" w:lineRule="auto"/>
        <w:rPr>
          <w:rFonts w:eastAsia="Times New Roman" w:cstheme="minorHAnsi"/>
          <w:b/>
          <w:sz w:val="28"/>
          <w:szCs w:val="28"/>
          <w:lang w:eastAsia="en-GB"/>
        </w:rPr>
      </w:pPr>
    </w:p>
    <w:p w:rsidR="000174D6" w:rsidRPr="000174D6" w:rsidRDefault="00B10571" w:rsidP="00B10571">
      <w:pPr>
        <w:autoSpaceDE w:val="0"/>
        <w:autoSpaceDN w:val="0"/>
        <w:adjustRightInd w:val="0"/>
        <w:spacing w:after="0" w:line="240" w:lineRule="auto"/>
        <w:rPr>
          <w:rFonts w:eastAsia="Times New Roman" w:cstheme="minorHAnsi"/>
          <w:b/>
          <w:sz w:val="28"/>
          <w:szCs w:val="28"/>
          <w:lang w:eastAsia="en-GB"/>
        </w:rPr>
      </w:pPr>
      <w:r>
        <w:rPr>
          <w:rFonts w:eastAsia="Times New Roman" w:cstheme="minorHAnsi"/>
          <w:b/>
          <w:sz w:val="28"/>
          <w:szCs w:val="28"/>
          <w:lang w:eastAsia="en-GB"/>
        </w:rPr>
        <w:lastRenderedPageBreak/>
        <w:t xml:space="preserve"> </w:t>
      </w:r>
      <w:r w:rsidR="000174D6" w:rsidRPr="000174D6">
        <w:rPr>
          <w:rFonts w:eastAsia="Times New Roman" w:cstheme="minorHAnsi"/>
          <w:b/>
          <w:sz w:val="28"/>
          <w:szCs w:val="28"/>
          <w:lang w:eastAsia="en-GB"/>
        </w:rPr>
        <w:t>12.4</w:t>
      </w:r>
      <w:r w:rsidR="000174D6" w:rsidRPr="000174D6">
        <w:rPr>
          <w:rFonts w:eastAsia="Times New Roman" w:cstheme="minorHAnsi"/>
          <w:b/>
          <w:sz w:val="28"/>
          <w:szCs w:val="28"/>
          <w:lang w:eastAsia="en-GB"/>
        </w:rPr>
        <w:tab/>
        <w:t>St. Marks Church, Brandywood Crescent</w:t>
      </w: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p>
    <w:p w:rsidR="000174D6" w:rsidRPr="000174D6" w:rsidRDefault="000174D6" w:rsidP="000174D6">
      <w:pPr>
        <w:shd w:val="clear" w:color="auto" w:fill="FFFFFF"/>
        <w:spacing w:after="0" w:line="255" w:lineRule="atLeast"/>
        <w:rPr>
          <w:rFonts w:eastAsia="Times New Roman" w:cstheme="minorHAnsi"/>
          <w:color w:val="000000"/>
          <w:sz w:val="24"/>
          <w:szCs w:val="24"/>
          <w:lang w:eastAsia="en-GB"/>
        </w:rPr>
      </w:pPr>
      <w:r w:rsidRPr="000174D6">
        <w:rPr>
          <w:rFonts w:eastAsia="Times New Roman" w:cstheme="minorHAnsi"/>
          <w:color w:val="000000"/>
          <w:sz w:val="24"/>
          <w:szCs w:val="24"/>
          <w:lang w:eastAsia="en-GB"/>
        </w:rPr>
        <w:t>The site for the church, on Bandywood Crescent was acquired in 1936, but the Second World War prevented any progress in building. When building began</w:t>
      </w:r>
      <w:r w:rsidR="00B10571">
        <w:rPr>
          <w:rFonts w:eastAsia="Times New Roman" w:cstheme="minorHAnsi"/>
          <w:color w:val="000000"/>
          <w:sz w:val="24"/>
          <w:szCs w:val="24"/>
          <w:lang w:eastAsia="en-GB"/>
        </w:rPr>
        <w:t>,</w:t>
      </w:r>
      <w:r w:rsidRPr="000174D6">
        <w:rPr>
          <w:rFonts w:eastAsia="Times New Roman" w:cstheme="minorHAnsi"/>
          <w:color w:val="000000"/>
          <w:sz w:val="24"/>
          <w:szCs w:val="24"/>
          <w:lang w:eastAsia="en-GB"/>
        </w:rPr>
        <w:t xml:space="preserve"> St Mark’s was made a dual-purpose building (worship and social activities) with the Clergy House built alongside.</w:t>
      </w:r>
    </w:p>
    <w:p w:rsidR="000174D6" w:rsidRPr="000174D6" w:rsidRDefault="000174D6" w:rsidP="000174D6">
      <w:pPr>
        <w:shd w:val="clear" w:color="auto" w:fill="FFFFFF"/>
        <w:spacing w:after="0" w:line="255" w:lineRule="atLeast"/>
        <w:rPr>
          <w:rFonts w:eastAsia="Times New Roman" w:cstheme="minorHAnsi"/>
          <w:color w:val="000000"/>
          <w:sz w:val="24"/>
          <w:szCs w:val="24"/>
          <w:lang w:eastAsia="en-GB"/>
        </w:rPr>
      </w:pPr>
      <w:r w:rsidRPr="000174D6">
        <w:rPr>
          <w:rFonts w:eastAsia="Times New Roman" w:cstheme="minorHAnsi"/>
          <w:color w:val="000000"/>
          <w:sz w:val="24"/>
          <w:szCs w:val="24"/>
          <w:lang w:eastAsia="en-GB"/>
        </w:rPr>
        <w:t>The original church on Bandywood Crescent, (the present Parish Centre) was opened on Sunday, October 5th 1952 by the Bishop of Birmingham.</w:t>
      </w:r>
    </w:p>
    <w:p w:rsidR="00B10571" w:rsidRDefault="00B10571" w:rsidP="000174D6">
      <w:pPr>
        <w:shd w:val="clear" w:color="auto" w:fill="FFFFFF"/>
        <w:spacing w:after="0" w:line="255" w:lineRule="atLeast"/>
        <w:rPr>
          <w:rFonts w:eastAsia="Times New Roman" w:cstheme="minorHAnsi"/>
          <w:color w:val="000000"/>
          <w:sz w:val="24"/>
          <w:szCs w:val="24"/>
          <w:lang w:eastAsia="en-GB"/>
        </w:rPr>
      </w:pPr>
    </w:p>
    <w:p w:rsidR="000174D6" w:rsidRPr="000174D6" w:rsidRDefault="000174D6" w:rsidP="000174D6">
      <w:pPr>
        <w:shd w:val="clear" w:color="auto" w:fill="FFFFFF"/>
        <w:spacing w:after="0" w:line="255" w:lineRule="atLeast"/>
        <w:rPr>
          <w:rFonts w:eastAsia="Times New Roman" w:cstheme="minorHAnsi"/>
          <w:color w:val="000000"/>
          <w:sz w:val="24"/>
          <w:szCs w:val="24"/>
          <w:lang w:eastAsia="en-GB"/>
        </w:rPr>
      </w:pPr>
      <w:r w:rsidRPr="000174D6">
        <w:rPr>
          <w:rFonts w:eastAsia="Times New Roman" w:cstheme="minorHAnsi"/>
          <w:color w:val="000000"/>
          <w:sz w:val="24"/>
          <w:szCs w:val="24"/>
          <w:lang w:eastAsia="en-GB"/>
        </w:rPr>
        <w:t xml:space="preserve">Between 1968 and 1971 work was undertaken to convert the original dual-purpose building into the Parish Centre and to build a new church onto the frontage on Bandywood Crescent. This current elliptical building was consecrated on March 13th 1971. </w:t>
      </w:r>
    </w:p>
    <w:p w:rsidR="000174D6" w:rsidRPr="000174D6" w:rsidRDefault="000174D6" w:rsidP="000174D6">
      <w:pPr>
        <w:autoSpaceDE w:val="0"/>
        <w:autoSpaceDN w:val="0"/>
        <w:adjustRightInd w:val="0"/>
        <w:spacing w:after="0" w:line="240" w:lineRule="auto"/>
        <w:rPr>
          <w:rFonts w:eastAsia="Times New Roman" w:cstheme="minorHAnsi"/>
          <w:b/>
          <w:sz w:val="24"/>
          <w:szCs w:val="24"/>
          <w:lang w:eastAsia="en-GB"/>
        </w:rPr>
      </w:pPr>
    </w:p>
    <w:p w:rsidR="000174D6" w:rsidRPr="00B10571" w:rsidRDefault="000174D6" w:rsidP="000174D6">
      <w:pPr>
        <w:shd w:val="clear" w:color="auto" w:fill="FFFFFF"/>
        <w:spacing w:after="0" w:line="255" w:lineRule="atLeast"/>
        <w:rPr>
          <w:rFonts w:eastAsia="Times New Roman" w:cstheme="minorHAnsi"/>
          <w:color w:val="000000"/>
          <w:sz w:val="24"/>
          <w:szCs w:val="24"/>
          <w:lang w:eastAsia="en-GB"/>
        </w:rPr>
      </w:pPr>
      <w:r w:rsidRPr="00B10571">
        <w:rPr>
          <w:rFonts w:eastAsia="Times New Roman" w:cstheme="minorHAnsi"/>
          <w:color w:val="000000"/>
          <w:sz w:val="24"/>
          <w:szCs w:val="24"/>
          <w:lang w:eastAsia="en-GB"/>
        </w:rPr>
        <w:t xml:space="preserve">Saint Mark’s Church serves the Parish of Kingstanding.  This is an Anglo-Catholic church proclaiming the Gospel and the Sacraments in the modern </w:t>
      </w:r>
      <w:r w:rsidR="00B10571">
        <w:rPr>
          <w:rFonts w:eastAsia="Times New Roman" w:cstheme="minorHAnsi"/>
          <w:color w:val="000000"/>
          <w:sz w:val="24"/>
          <w:szCs w:val="24"/>
          <w:lang w:eastAsia="en-GB"/>
        </w:rPr>
        <w:t>C</w:t>
      </w:r>
      <w:r w:rsidRPr="00B10571">
        <w:rPr>
          <w:rFonts w:eastAsia="Times New Roman" w:cstheme="minorHAnsi"/>
          <w:color w:val="000000"/>
          <w:sz w:val="24"/>
          <w:szCs w:val="24"/>
          <w:lang w:eastAsia="en-GB"/>
        </w:rPr>
        <w:t>atholic tradition under the Episcopal care of the Bishop of Ebbsfleet.</w:t>
      </w:r>
    </w:p>
    <w:p w:rsidR="000174D6" w:rsidRPr="000174D6" w:rsidRDefault="000174D6" w:rsidP="000174D6">
      <w:pPr>
        <w:autoSpaceDE w:val="0"/>
        <w:autoSpaceDN w:val="0"/>
        <w:adjustRightInd w:val="0"/>
        <w:spacing w:after="0" w:line="240" w:lineRule="auto"/>
        <w:jc w:val="center"/>
        <w:rPr>
          <w:rFonts w:eastAsia="Times New Roman" w:cstheme="minorHAnsi"/>
          <w:b/>
          <w:sz w:val="28"/>
          <w:szCs w:val="28"/>
          <w:lang w:eastAsia="en-GB"/>
        </w:rPr>
      </w:pPr>
    </w:p>
    <w:p w:rsidR="000174D6" w:rsidRPr="000174D6" w:rsidRDefault="000174D6" w:rsidP="000174D6">
      <w:pPr>
        <w:autoSpaceDE w:val="0"/>
        <w:autoSpaceDN w:val="0"/>
        <w:adjustRightInd w:val="0"/>
        <w:spacing w:after="0" w:line="240" w:lineRule="auto"/>
        <w:jc w:val="center"/>
        <w:rPr>
          <w:rFonts w:eastAsia="Times New Roman" w:cstheme="minorHAnsi"/>
          <w:b/>
          <w:sz w:val="28"/>
          <w:szCs w:val="28"/>
          <w:lang w:eastAsia="en-GB"/>
        </w:rPr>
      </w:pPr>
      <w:r w:rsidRPr="000174D6">
        <w:rPr>
          <w:rFonts w:eastAsia="Times New Roman" w:cstheme="minorHAnsi"/>
          <w:b/>
          <w:noProof/>
          <w:sz w:val="28"/>
          <w:szCs w:val="28"/>
          <w:lang w:eastAsia="en-GB"/>
        </w:rPr>
        <w:drawing>
          <wp:inline distT="0" distB="0" distL="0" distR="0" wp14:anchorId="2964F881" wp14:editId="219E2776">
            <wp:extent cx="4257675" cy="2133600"/>
            <wp:effectExtent l="0" t="0" r="0" b="0"/>
            <wp:docPr id="34" name="Picture 34" descr="C:\Users\John\Downloads\IMG_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Downloads\IMG_626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58640" cy="2134084"/>
                    </a:xfrm>
                    <a:prstGeom prst="rect">
                      <a:avLst/>
                    </a:prstGeom>
                    <a:ln>
                      <a:noFill/>
                    </a:ln>
                    <a:effectLst>
                      <a:softEdge rad="112500"/>
                    </a:effectLst>
                  </pic:spPr>
                </pic:pic>
              </a:graphicData>
            </a:graphic>
          </wp:inline>
        </w:drawing>
      </w:r>
    </w:p>
    <w:p w:rsidR="000174D6" w:rsidRPr="002C4A6B" w:rsidRDefault="000174D6" w:rsidP="000174D6">
      <w:pPr>
        <w:autoSpaceDE w:val="0"/>
        <w:autoSpaceDN w:val="0"/>
        <w:adjustRightInd w:val="0"/>
        <w:spacing w:after="0" w:line="240" w:lineRule="auto"/>
        <w:jc w:val="center"/>
        <w:rPr>
          <w:rFonts w:eastAsia="Times New Roman" w:cstheme="minorHAnsi"/>
          <w:i/>
          <w:sz w:val="20"/>
          <w:szCs w:val="20"/>
          <w:lang w:eastAsia="en-GB"/>
        </w:rPr>
      </w:pPr>
      <w:r w:rsidRPr="002C4A6B">
        <w:rPr>
          <w:rFonts w:eastAsia="Times New Roman" w:cstheme="minorHAnsi"/>
          <w:i/>
          <w:sz w:val="20"/>
          <w:szCs w:val="20"/>
          <w:lang w:eastAsia="en-GB"/>
        </w:rPr>
        <w:t>St Mark’s Church, Kingstanding 2019</w:t>
      </w:r>
    </w:p>
    <w:p w:rsidR="000174D6" w:rsidRPr="000174D6" w:rsidRDefault="000174D6" w:rsidP="000174D6">
      <w:pPr>
        <w:rPr>
          <w:rFonts w:eastAsia="Times New Roman" w:cstheme="minorHAnsi"/>
          <w:b/>
          <w:sz w:val="28"/>
          <w:szCs w:val="28"/>
          <w:lang w:eastAsia="en-GB"/>
        </w:rPr>
      </w:pPr>
    </w:p>
    <w:p w:rsidR="000174D6" w:rsidRPr="000174D6" w:rsidRDefault="00B10571" w:rsidP="00B10571">
      <w:pPr>
        <w:autoSpaceDE w:val="0"/>
        <w:autoSpaceDN w:val="0"/>
        <w:adjustRightInd w:val="0"/>
        <w:spacing w:after="0" w:line="240" w:lineRule="auto"/>
        <w:rPr>
          <w:rFonts w:eastAsia="Times New Roman" w:cstheme="minorHAnsi"/>
          <w:b/>
          <w:sz w:val="28"/>
          <w:szCs w:val="28"/>
          <w:lang w:eastAsia="en-GB"/>
        </w:rPr>
      </w:pPr>
      <w:r>
        <w:rPr>
          <w:rFonts w:eastAsia="Times New Roman" w:cstheme="minorHAnsi"/>
          <w:b/>
          <w:sz w:val="28"/>
          <w:szCs w:val="28"/>
          <w:lang w:eastAsia="en-GB"/>
        </w:rPr>
        <w:t xml:space="preserve"> </w:t>
      </w:r>
      <w:r w:rsidR="000174D6" w:rsidRPr="000174D6">
        <w:rPr>
          <w:rFonts w:eastAsia="Times New Roman" w:cstheme="minorHAnsi"/>
          <w:b/>
          <w:sz w:val="28"/>
          <w:szCs w:val="28"/>
          <w:lang w:eastAsia="en-GB"/>
        </w:rPr>
        <w:t>12.5</w:t>
      </w:r>
      <w:r w:rsidR="000174D6" w:rsidRPr="000174D6">
        <w:rPr>
          <w:rFonts w:eastAsia="Times New Roman" w:cstheme="minorHAnsi"/>
          <w:b/>
          <w:sz w:val="28"/>
          <w:szCs w:val="28"/>
          <w:lang w:eastAsia="en-GB"/>
        </w:rPr>
        <w:tab/>
        <w:t>Elim Life Church, Warren Road</w:t>
      </w:r>
    </w:p>
    <w:p w:rsidR="000174D6" w:rsidRPr="000174D6" w:rsidRDefault="000174D6" w:rsidP="000174D6">
      <w:pPr>
        <w:autoSpaceDE w:val="0"/>
        <w:autoSpaceDN w:val="0"/>
        <w:adjustRightInd w:val="0"/>
        <w:spacing w:after="0" w:line="240" w:lineRule="auto"/>
        <w:rPr>
          <w:rFonts w:eastAsia="Times New Roman" w:cstheme="minorHAnsi"/>
          <w:b/>
          <w:sz w:val="28"/>
          <w:szCs w:val="28"/>
          <w:lang w:eastAsia="en-GB"/>
        </w:rPr>
      </w:pPr>
    </w:p>
    <w:p w:rsidR="000174D6" w:rsidRPr="000174D6" w:rsidRDefault="000174D6" w:rsidP="000174D6">
      <w:pPr>
        <w:autoSpaceDE w:val="0"/>
        <w:autoSpaceDN w:val="0"/>
        <w:adjustRightInd w:val="0"/>
        <w:spacing w:after="0" w:line="240" w:lineRule="auto"/>
        <w:rPr>
          <w:rFonts w:cstheme="minorHAnsi"/>
          <w:sz w:val="24"/>
          <w:szCs w:val="24"/>
          <w:shd w:val="clear" w:color="auto" w:fill="FFFFFF"/>
        </w:rPr>
      </w:pPr>
      <w:r w:rsidRPr="000174D6">
        <w:rPr>
          <w:rFonts w:cstheme="minorHAnsi"/>
          <w:sz w:val="24"/>
          <w:szCs w:val="24"/>
          <w:shd w:val="clear" w:color="auto" w:fill="FFFFFF"/>
        </w:rPr>
        <w:t>‘Elim Life’ a Pentecostal church based in Warren Road</w:t>
      </w:r>
      <w:r w:rsidRPr="000174D6">
        <w:rPr>
          <w:rFonts w:cstheme="minorHAnsi"/>
          <w:sz w:val="24"/>
          <w:szCs w:val="24"/>
        </w:rPr>
        <w:t xml:space="preserve">, </w:t>
      </w:r>
      <w:r w:rsidRPr="000174D6">
        <w:rPr>
          <w:rFonts w:cstheme="minorHAnsi"/>
          <w:sz w:val="24"/>
          <w:szCs w:val="24"/>
          <w:shd w:val="clear" w:color="auto" w:fill="FFFFFF"/>
        </w:rPr>
        <w:t>Kingstanding.  The current Elim Church, a brick building, was opened in 1957. The church was founded in a temporary building in 1937</w:t>
      </w:r>
      <w:r w:rsidR="00B10571">
        <w:rPr>
          <w:rFonts w:cstheme="minorHAnsi"/>
          <w:sz w:val="24"/>
          <w:szCs w:val="24"/>
          <w:shd w:val="clear" w:color="auto" w:fill="FFFFFF"/>
        </w:rPr>
        <w:t>.</w:t>
      </w:r>
    </w:p>
    <w:p w:rsidR="000174D6" w:rsidRPr="000174D6" w:rsidRDefault="000174D6" w:rsidP="000174D6">
      <w:pPr>
        <w:autoSpaceDE w:val="0"/>
        <w:autoSpaceDN w:val="0"/>
        <w:adjustRightInd w:val="0"/>
        <w:spacing w:after="0" w:line="240" w:lineRule="auto"/>
        <w:rPr>
          <w:rFonts w:eastAsia="Times New Roman" w:cstheme="minorHAnsi"/>
          <w:b/>
          <w:sz w:val="24"/>
          <w:szCs w:val="24"/>
          <w:lang w:eastAsia="en-GB"/>
        </w:rPr>
      </w:pPr>
    </w:p>
    <w:p w:rsidR="000174D6" w:rsidRPr="00B10571" w:rsidRDefault="00B10571" w:rsidP="000174D6">
      <w:pPr>
        <w:autoSpaceDE w:val="0"/>
        <w:autoSpaceDN w:val="0"/>
        <w:adjustRightInd w:val="0"/>
        <w:spacing w:after="0" w:line="240" w:lineRule="auto"/>
        <w:rPr>
          <w:rFonts w:cstheme="minorHAnsi"/>
          <w:sz w:val="24"/>
          <w:szCs w:val="24"/>
        </w:rPr>
      </w:pPr>
      <w:r>
        <w:rPr>
          <w:rFonts w:cstheme="minorHAnsi"/>
          <w:sz w:val="24"/>
          <w:szCs w:val="24"/>
        </w:rPr>
        <w:t>The</w:t>
      </w:r>
      <w:r w:rsidR="000174D6" w:rsidRPr="00B10571">
        <w:rPr>
          <w:rFonts w:cstheme="minorHAnsi"/>
          <w:sz w:val="24"/>
          <w:szCs w:val="24"/>
        </w:rPr>
        <w:t xml:space="preserve"> church seeks to help all generations in the community with activities organised by the leadership of the church. </w:t>
      </w:r>
    </w:p>
    <w:p w:rsidR="000174D6" w:rsidRPr="000174D6" w:rsidRDefault="000174D6" w:rsidP="000174D6">
      <w:pPr>
        <w:autoSpaceDE w:val="0"/>
        <w:autoSpaceDN w:val="0"/>
        <w:adjustRightInd w:val="0"/>
        <w:spacing w:after="0" w:line="240" w:lineRule="auto"/>
        <w:jc w:val="center"/>
        <w:rPr>
          <w:rFonts w:eastAsia="Times New Roman" w:cstheme="minorHAnsi"/>
          <w:b/>
          <w:sz w:val="24"/>
          <w:szCs w:val="24"/>
          <w:lang w:eastAsia="en-GB"/>
        </w:rPr>
      </w:pPr>
    </w:p>
    <w:p w:rsidR="002C4A6B" w:rsidRDefault="000174D6" w:rsidP="002C4A6B">
      <w:pPr>
        <w:pStyle w:val="NoSpacing"/>
        <w:jc w:val="center"/>
        <w:rPr>
          <w:rFonts w:eastAsia="Times New Roman" w:cstheme="minorHAnsi"/>
          <w:sz w:val="20"/>
          <w:szCs w:val="20"/>
          <w:lang w:eastAsia="en-GB"/>
        </w:rPr>
      </w:pPr>
      <w:r w:rsidRPr="000174D6">
        <w:rPr>
          <w:rFonts w:eastAsia="Times New Roman"/>
          <w:noProof/>
          <w:lang w:val="en-GB" w:eastAsia="en-GB"/>
        </w:rPr>
        <w:lastRenderedPageBreak/>
        <w:drawing>
          <wp:inline distT="0" distB="0" distL="0" distR="0" wp14:anchorId="4B5C8EFE" wp14:editId="38E677CC">
            <wp:extent cx="4171950" cy="2294890"/>
            <wp:effectExtent l="190500" t="190500" r="190500" b="181610"/>
            <wp:docPr id="57" name="Picture 57" descr="C:\Users\John\Downloads\IMG_6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Downloads\IMG_629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79162" cy="2298857"/>
                    </a:xfrm>
                    <a:prstGeom prst="rect">
                      <a:avLst/>
                    </a:prstGeom>
                    <a:ln>
                      <a:noFill/>
                    </a:ln>
                    <a:effectLst>
                      <a:outerShdw blurRad="190500" algn="tl" rotWithShape="0">
                        <a:srgbClr val="000000">
                          <a:alpha val="70000"/>
                        </a:srgbClr>
                      </a:outerShdw>
                    </a:effectLst>
                  </pic:spPr>
                </pic:pic>
              </a:graphicData>
            </a:graphic>
          </wp:inline>
        </w:drawing>
      </w:r>
    </w:p>
    <w:p w:rsidR="000174D6" w:rsidRPr="002F41E6" w:rsidRDefault="000174D6" w:rsidP="002C4A6B">
      <w:pPr>
        <w:pStyle w:val="NoSpacing"/>
        <w:jc w:val="center"/>
        <w:rPr>
          <w:rFonts w:eastAsia="Times New Roman"/>
          <w:i/>
          <w:lang w:eastAsia="en-GB"/>
        </w:rPr>
      </w:pPr>
      <w:r w:rsidRPr="002F41E6">
        <w:rPr>
          <w:rFonts w:eastAsia="Times New Roman" w:cstheme="minorHAnsi"/>
          <w:i/>
          <w:sz w:val="20"/>
          <w:szCs w:val="20"/>
          <w:lang w:eastAsia="en-GB"/>
        </w:rPr>
        <w:t>Elim Life Church Kingstanding</w:t>
      </w:r>
    </w:p>
    <w:p w:rsidR="000174D6" w:rsidRPr="000174D6" w:rsidRDefault="000174D6" w:rsidP="000174D6">
      <w:pPr>
        <w:rPr>
          <w:rFonts w:eastAsia="Times New Roman" w:cstheme="minorHAnsi"/>
          <w:b/>
          <w:sz w:val="28"/>
          <w:szCs w:val="28"/>
          <w:lang w:eastAsia="en-GB"/>
        </w:rPr>
      </w:pPr>
    </w:p>
    <w:p w:rsidR="000174D6" w:rsidRPr="000174D6" w:rsidRDefault="00B10571" w:rsidP="00B10571">
      <w:pPr>
        <w:autoSpaceDE w:val="0"/>
        <w:autoSpaceDN w:val="0"/>
        <w:adjustRightInd w:val="0"/>
        <w:spacing w:after="0" w:line="240" w:lineRule="auto"/>
        <w:rPr>
          <w:rFonts w:eastAsia="Times New Roman" w:cstheme="minorHAnsi"/>
          <w:b/>
          <w:sz w:val="28"/>
          <w:szCs w:val="28"/>
          <w:lang w:eastAsia="en-GB"/>
        </w:rPr>
      </w:pPr>
      <w:r>
        <w:rPr>
          <w:rFonts w:cstheme="minorHAnsi"/>
          <w:b/>
          <w:bCs/>
          <w:sz w:val="28"/>
          <w:szCs w:val="28"/>
          <w:bdr w:val="none" w:sz="0" w:space="0" w:color="auto" w:frame="1"/>
          <w:shd w:val="clear" w:color="auto" w:fill="FFFFFF"/>
        </w:rPr>
        <w:t xml:space="preserve"> </w:t>
      </w:r>
      <w:r w:rsidR="000174D6" w:rsidRPr="000174D6">
        <w:rPr>
          <w:rFonts w:cstheme="minorHAnsi"/>
          <w:b/>
          <w:bCs/>
          <w:sz w:val="28"/>
          <w:szCs w:val="28"/>
          <w:bdr w:val="none" w:sz="0" w:space="0" w:color="auto" w:frame="1"/>
          <w:shd w:val="clear" w:color="auto" w:fill="FFFFFF"/>
        </w:rPr>
        <w:t>12.6</w:t>
      </w:r>
      <w:r w:rsidR="000174D6" w:rsidRPr="000174D6">
        <w:rPr>
          <w:rFonts w:cstheme="minorHAnsi"/>
          <w:b/>
          <w:bCs/>
          <w:sz w:val="28"/>
          <w:szCs w:val="28"/>
          <w:bdr w:val="none" w:sz="0" w:space="0" w:color="auto" w:frame="1"/>
          <w:shd w:val="clear" w:color="auto" w:fill="FFFFFF"/>
        </w:rPr>
        <w:tab/>
        <w:t>Methodist Church</w:t>
      </w:r>
      <w:r w:rsidR="000174D6" w:rsidRPr="000174D6">
        <w:rPr>
          <w:rFonts w:cstheme="minorHAnsi"/>
          <w:sz w:val="28"/>
          <w:szCs w:val="28"/>
        </w:rPr>
        <w:t xml:space="preserve">, </w:t>
      </w:r>
      <w:r w:rsidR="000174D6" w:rsidRPr="000174D6">
        <w:rPr>
          <w:rFonts w:cstheme="minorHAnsi"/>
          <w:b/>
          <w:sz w:val="28"/>
          <w:szCs w:val="28"/>
          <w:shd w:val="clear" w:color="auto" w:fill="FFFFFF"/>
        </w:rPr>
        <w:t>Kings Road</w:t>
      </w: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Following the Christ</w:t>
      </w:r>
      <w:r w:rsidR="00066E91">
        <w:rPr>
          <w:rFonts w:eastAsia="Times New Roman" w:cstheme="minorHAnsi"/>
          <w:sz w:val="24"/>
          <w:szCs w:val="24"/>
          <w:lang w:eastAsia="en-GB"/>
        </w:rPr>
        <w:t>ian t</w:t>
      </w:r>
      <w:r w:rsidRPr="000174D6">
        <w:rPr>
          <w:rFonts w:eastAsia="Times New Roman" w:cstheme="minorHAnsi"/>
          <w:sz w:val="24"/>
          <w:szCs w:val="24"/>
          <w:lang w:eastAsia="en-GB"/>
        </w:rPr>
        <w:t>raditions of John Wesley</w:t>
      </w:r>
      <w:r w:rsidR="00066E91">
        <w:rPr>
          <w:rFonts w:eastAsia="Times New Roman" w:cstheme="minorHAnsi"/>
          <w:sz w:val="24"/>
          <w:szCs w:val="24"/>
          <w:lang w:eastAsia="en-GB"/>
        </w:rPr>
        <w:t>,</w:t>
      </w:r>
      <w:r w:rsidRPr="000174D6">
        <w:rPr>
          <w:rFonts w:eastAsia="Times New Roman" w:cstheme="minorHAnsi"/>
          <w:sz w:val="24"/>
          <w:szCs w:val="24"/>
          <w:lang w:eastAsia="en-GB"/>
        </w:rPr>
        <w:t xml:space="preserve"> this church has for many years served the people of Kingstanding. </w:t>
      </w:r>
    </w:p>
    <w:p w:rsidR="000174D6" w:rsidRPr="000174D6" w:rsidRDefault="000174D6" w:rsidP="000174D6">
      <w:pPr>
        <w:autoSpaceDE w:val="0"/>
        <w:autoSpaceDN w:val="0"/>
        <w:adjustRightInd w:val="0"/>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I</w:t>
      </w:r>
      <w:r w:rsidR="008A54E0">
        <w:rPr>
          <w:rFonts w:eastAsia="Times New Roman" w:cstheme="minorHAnsi"/>
          <w:sz w:val="24"/>
          <w:szCs w:val="24"/>
          <w:lang w:eastAsia="en-GB"/>
        </w:rPr>
        <w:t xml:space="preserve">t is one of 12 churches </w:t>
      </w:r>
      <w:r w:rsidR="00066E91">
        <w:rPr>
          <w:rFonts w:eastAsia="Times New Roman" w:cstheme="minorHAnsi"/>
          <w:sz w:val="24"/>
          <w:szCs w:val="24"/>
          <w:lang w:eastAsia="en-GB"/>
        </w:rPr>
        <w:t>f</w:t>
      </w:r>
      <w:r w:rsidRPr="000174D6">
        <w:rPr>
          <w:rFonts w:eastAsia="Times New Roman" w:cstheme="minorHAnsi"/>
          <w:sz w:val="24"/>
          <w:szCs w:val="24"/>
          <w:lang w:eastAsia="en-GB"/>
        </w:rPr>
        <w:t>r</w:t>
      </w:r>
      <w:r w:rsidR="00066E91">
        <w:rPr>
          <w:rFonts w:eastAsia="Times New Roman" w:cstheme="minorHAnsi"/>
          <w:sz w:val="24"/>
          <w:szCs w:val="24"/>
          <w:lang w:eastAsia="en-GB"/>
        </w:rPr>
        <w:t>o</w:t>
      </w:r>
      <w:r w:rsidRPr="000174D6">
        <w:rPr>
          <w:rFonts w:eastAsia="Times New Roman" w:cstheme="minorHAnsi"/>
          <w:sz w:val="24"/>
          <w:szCs w:val="24"/>
          <w:lang w:eastAsia="en-GB"/>
        </w:rPr>
        <w:t>m the Sutton Park Methodist Circuit which strives to support and encourage members to grow in the following ways:</w:t>
      </w:r>
    </w:p>
    <w:p w:rsidR="000174D6" w:rsidRPr="000174D6" w:rsidRDefault="000174D6" w:rsidP="000174D6">
      <w:pPr>
        <w:numPr>
          <w:ilvl w:val="0"/>
          <w:numId w:val="4"/>
        </w:numPr>
        <w:shd w:val="clear" w:color="auto" w:fill="FFFFFF"/>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the holiness, transformation and commitment of her members (growth in depth) - both individuals and churches</w:t>
      </w:r>
    </w:p>
    <w:p w:rsidR="000174D6" w:rsidRPr="000174D6" w:rsidRDefault="000174D6" w:rsidP="000174D6">
      <w:pPr>
        <w:numPr>
          <w:ilvl w:val="0"/>
          <w:numId w:val="4"/>
        </w:numPr>
        <w:shd w:val="clear" w:color="auto" w:fill="FFFFFF"/>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transformed society (growth in the outworking of our discipleship)</w:t>
      </w:r>
    </w:p>
    <w:p w:rsidR="000174D6" w:rsidRPr="000174D6" w:rsidRDefault="000174D6" w:rsidP="000174D6">
      <w:pPr>
        <w:numPr>
          <w:ilvl w:val="0"/>
          <w:numId w:val="4"/>
        </w:numPr>
        <w:shd w:val="clear" w:color="auto" w:fill="FFFFFF"/>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increased number of disciples of Jesus Christ (growth in numbers of new members)</w:t>
      </w:r>
    </w:p>
    <w:p w:rsidR="000174D6" w:rsidRPr="000174D6" w:rsidRDefault="000174D6" w:rsidP="000174D6">
      <w:pPr>
        <w:shd w:val="clear" w:color="auto" w:fill="FFFFFF"/>
        <w:spacing w:after="0" w:line="240" w:lineRule="auto"/>
        <w:rPr>
          <w:rFonts w:eastAsia="Times New Roman" w:cstheme="minorHAnsi"/>
          <w:sz w:val="24"/>
          <w:szCs w:val="24"/>
          <w:lang w:eastAsia="en-GB"/>
        </w:rPr>
      </w:pPr>
    </w:p>
    <w:p w:rsidR="000174D6" w:rsidRPr="000174D6" w:rsidRDefault="000174D6" w:rsidP="000174D6">
      <w:pPr>
        <w:shd w:val="clear" w:color="auto" w:fill="FFFFFF"/>
        <w:spacing w:after="0" w:line="240" w:lineRule="auto"/>
        <w:rPr>
          <w:rFonts w:eastAsia="Times New Roman" w:cstheme="minorHAnsi"/>
          <w:sz w:val="24"/>
          <w:szCs w:val="24"/>
          <w:lang w:eastAsia="en-GB"/>
        </w:rPr>
      </w:pPr>
      <w:r w:rsidRPr="000174D6">
        <w:rPr>
          <w:rFonts w:eastAsia="Times New Roman" w:cstheme="minorHAnsi"/>
          <w:sz w:val="24"/>
          <w:szCs w:val="24"/>
          <w:lang w:eastAsia="en-GB"/>
        </w:rPr>
        <w:t>The Methodist Church centre is also the home of the Boys Brigade, Girls Brigade and a range of community support groups.</w:t>
      </w:r>
    </w:p>
    <w:p w:rsidR="000174D6" w:rsidRPr="000174D6" w:rsidRDefault="000174D6" w:rsidP="000174D6">
      <w:pPr>
        <w:shd w:val="clear" w:color="auto" w:fill="FFFFFF"/>
        <w:spacing w:after="0" w:line="240" w:lineRule="auto"/>
        <w:rPr>
          <w:rFonts w:eastAsia="Times New Roman" w:cstheme="minorHAnsi"/>
          <w:sz w:val="24"/>
          <w:szCs w:val="24"/>
          <w:lang w:eastAsia="en-GB"/>
        </w:rPr>
      </w:pPr>
    </w:p>
    <w:p w:rsidR="000174D6" w:rsidRPr="000174D6" w:rsidRDefault="000174D6" w:rsidP="000174D6">
      <w:pPr>
        <w:autoSpaceDE w:val="0"/>
        <w:autoSpaceDN w:val="0"/>
        <w:adjustRightInd w:val="0"/>
        <w:spacing w:after="0" w:line="240" w:lineRule="auto"/>
        <w:jc w:val="center"/>
        <w:rPr>
          <w:rFonts w:eastAsia="Times New Roman" w:cstheme="minorHAnsi"/>
          <w:b/>
          <w:sz w:val="28"/>
          <w:szCs w:val="28"/>
          <w:lang w:eastAsia="en-GB"/>
        </w:rPr>
      </w:pPr>
      <w:r w:rsidRPr="000174D6">
        <w:rPr>
          <w:rFonts w:eastAsia="Times New Roman" w:cstheme="minorHAnsi"/>
          <w:b/>
          <w:noProof/>
          <w:sz w:val="28"/>
          <w:szCs w:val="28"/>
          <w:lang w:eastAsia="en-GB"/>
        </w:rPr>
        <w:drawing>
          <wp:inline distT="0" distB="0" distL="0" distR="0" wp14:anchorId="7C8E988F" wp14:editId="057FA2C9">
            <wp:extent cx="5191125" cy="2419350"/>
            <wp:effectExtent l="0" t="0" r="9525" b="0"/>
            <wp:docPr id="54" name="Picture 54" descr="C:\Users\John\Downloads\IMG_6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Downloads\IMG_626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97082" cy="2422126"/>
                    </a:xfrm>
                    <a:prstGeom prst="rect">
                      <a:avLst/>
                    </a:prstGeom>
                    <a:ln>
                      <a:noFill/>
                    </a:ln>
                    <a:effectLst>
                      <a:softEdge rad="112500"/>
                    </a:effectLst>
                  </pic:spPr>
                </pic:pic>
              </a:graphicData>
            </a:graphic>
          </wp:inline>
        </w:drawing>
      </w:r>
    </w:p>
    <w:p w:rsidR="00590A61" w:rsidRPr="005E019B" w:rsidRDefault="000174D6" w:rsidP="003D5E25">
      <w:pPr>
        <w:autoSpaceDE w:val="0"/>
        <w:autoSpaceDN w:val="0"/>
        <w:adjustRightInd w:val="0"/>
        <w:spacing w:after="0" w:line="240" w:lineRule="auto"/>
        <w:jc w:val="center"/>
        <w:rPr>
          <w:rFonts w:eastAsia="Times New Roman" w:cstheme="minorHAnsi"/>
          <w:i/>
          <w:sz w:val="20"/>
          <w:szCs w:val="20"/>
          <w:lang w:eastAsia="en-GB"/>
        </w:rPr>
      </w:pPr>
      <w:r w:rsidRPr="005E019B">
        <w:rPr>
          <w:rFonts w:eastAsia="Times New Roman" w:cstheme="minorHAnsi"/>
          <w:i/>
          <w:sz w:val="20"/>
          <w:szCs w:val="20"/>
          <w:lang w:eastAsia="en-GB"/>
        </w:rPr>
        <w:t>Kingstanding Methodist Church Centre 2019</w:t>
      </w:r>
    </w:p>
    <w:p w:rsidR="002F41E6" w:rsidRDefault="002F41E6" w:rsidP="00BB320C">
      <w:pPr>
        <w:autoSpaceDE w:val="0"/>
        <w:autoSpaceDN w:val="0"/>
        <w:adjustRightInd w:val="0"/>
        <w:spacing w:after="0" w:line="240" w:lineRule="auto"/>
        <w:rPr>
          <w:rFonts w:eastAsia="Times New Roman" w:cstheme="minorHAnsi"/>
          <w:b/>
          <w:sz w:val="28"/>
          <w:szCs w:val="28"/>
          <w:lang w:eastAsia="en-GB"/>
        </w:rPr>
      </w:pPr>
    </w:p>
    <w:p w:rsidR="00BB320C" w:rsidRPr="00BB320C" w:rsidRDefault="00BB320C" w:rsidP="00BB320C">
      <w:pPr>
        <w:autoSpaceDE w:val="0"/>
        <w:autoSpaceDN w:val="0"/>
        <w:adjustRightInd w:val="0"/>
        <w:spacing w:after="0" w:line="240" w:lineRule="auto"/>
        <w:rPr>
          <w:rFonts w:eastAsia="Times New Roman" w:cstheme="minorHAnsi"/>
          <w:b/>
          <w:sz w:val="28"/>
          <w:szCs w:val="28"/>
          <w:lang w:eastAsia="en-GB"/>
        </w:rPr>
      </w:pPr>
      <w:r w:rsidRPr="00BB320C">
        <w:rPr>
          <w:rFonts w:eastAsia="Times New Roman" w:cstheme="minorHAnsi"/>
          <w:b/>
          <w:sz w:val="28"/>
          <w:szCs w:val="28"/>
          <w:lang w:eastAsia="en-GB"/>
        </w:rPr>
        <w:lastRenderedPageBreak/>
        <w:t>Section 13</w:t>
      </w:r>
      <w:r w:rsidRPr="00BB320C">
        <w:rPr>
          <w:rFonts w:eastAsia="Times New Roman" w:cstheme="minorHAnsi"/>
          <w:b/>
          <w:sz w:val="28"/>
          <w:szCs w:val="28"/>
          <w:lang w:eastAsia="en-GB"/>
        </w:rPr>
        <w:tab/>
      </w:r>
      <w:r w:rsidRPr="00BB320C">
        <w:rPr>
          <w:rFonts w:eastAsia="Times New Roman" w:cstheme="minorHAnsi"/>
          <w:b/>
          <w:sz w:val="28"/>
          <w:szCs w:val="28"/>
          <w:lang w:eastAsia="en-GB"/>
        </w:rPr>
        <w:tab/>
      </w:r>
      <w:r w:rsidRPr="00BB320C">
        <w:rPr>
          <w:rFonts w:eastAsia="Times New Roman" w:cstheme="minorHAnsi"/>
          <w:b/>
          <w:sz w:val="28"/>
          <w:szCs w:val="28"/>
          <w:u w:val="single"/>
          <w:lang w:eastAsia="en-GB"/>
        </w:rPr>
        <w:t>Kingstanding Today</w:t>
      </w:r>
    </w:p>
    <w:p w:rsidR="00BB320C" w:rsidRPr="00BB320C" w:rsidRDefault="00BB320C" w:rsidP="00BB320C">
      <w:pPr>
        <w:shd w:val="clear" w:color="auto" w:fill="FFFFFF"/>
        <w:spacing w:after="0" w:line="240" w:lineRule="auto"/>
        <w:rPr>
          <w:rFonts w:cstheme="minorHAnsi"/>
          <w:sz w:val="24"/>
          <w:szCs w:val="24"/>
        </w:rPr>
      </w:pPr>
    </w:p>
    <w:p w:rsidR="00BB320C" w:rsidRPr="00BB320C" w:rsidRDefault="00226D9A" w:rsidP="00BB320C">
      <w:pPr>
        <w:shd w:val="clear" w:color="auto" w:fill="FFFFFF"/>
        <w:spacing w:after="0" w:line="240" w:lineRule="auto"/>
        <w:rPr>
          <w:rFonts w:cstheme="minorHAnsi"/>
          <w:sz w:val="24"/>
          <w:szCs w:val="24"/>
        </w:rPr>
      </w:pPr>
      <w:r>
        <w:rPr>
          <w:rFonts w:cstheme="minorHAnsi"/>
          <w:sz w:val="24"/>
          <w:szCs w:val="24"/>
        </w:rPr>
        <w:t xml:space="preserve">At the time of the 2011 Population Census, </w:t>
      </w:r>
      <w:r w:rsidR="00BB320C" w:rsidRPr="00BB320C">
        <w:rPr>
          <w:rFonts w:cstheme="minorHAnsi"/>
          <w:sz w:val="24"/>
          <w:szCs w:val="24"/>
        </w:rPr>
        <w:t xml:space="preserve">Kingstanding had a population 25,334.  It has a population density of 5,410 people per km compared with 3,649 people per km for Birmingham as a whole.  It is therefore more densely populated that many other Birmingham wards. </w:t>
      </w:r>
    </w:p>
    <w:p w:rsidR="00BB320C" w:rsidRPr="00BB320C" w:rsidRDefault="00BB320C" w:rsidP="00BB320C">
      <w:pPr>
        <w:numPr>
          <w:ilvl w:val="0"/>
          <w:numId w:val="5"/>
        </w:numPr>
        <w:shd w:val="clear" w:color="auto" w:fill="FFFFFF"/>
        <w:spacing w:after="0" w:line="288" w:lineRule="atLeast"/>
        <w:rPr>
          <w:rFonts w:eastAsia="Times New Roman" w:cstheme="minorHAnsi"/>
          <w:color w:val="333333"/>
          <w:sz w:val="24"/>
          <w:szCs w:val="24"/>
          <w:lang w:eastAsia="en-GB"/>
        </w:rPr>
      </w:pPr>
      <w:r w:rsidRPr="00BB320C">
        <w:rPr>
          <w:rFonts w:eastAsia="Times New Roman" w:cstheme="minorHAnsi"/>
          <w:color w:val="333333"/>
          <w:sz w:val="24"/>
          <w:szCs w:val="24"/>
          <w:lang w:eastAsia="en-GB"/>
        </w:rPr>
        <w:t>In the 2011 census the population of Kingstanding was made up of approximately 52% females and 48% males.</w:t>
      </w:r>
    </w:p>
    <w:p w:rsidR="00BB320C" w:rsidRPr="00BB320C" w:rsidRDefault="00BB320C" w:rsidP="00BB320C">
      <w:pPr>
        <w:numPr>
          <w:ilvl w:val="0"/>
          <w:numId w:val="5"/>
        </w:numPr>
        <w:shd w:val="clear" w:color="auto" w:fill="FFFFFF"/>
        <w:spacing w:after="0" w:line="288" w:lineRule="atLeast"/>
        <w:rPr>
          <w:rFonts w:eastAsia="Times New Roman" w:cstheme="minorHAnsi"/>
          <w:color w:val="333333"/>
          <w:sz w:val="24"/>
          <w:szCs w:val="24"/>
          <w:lang w:eastAsia="en-GB"/>
        </w:rPr>
      </w:pPr>
      <w:r w:rsidRPr="00BB320C">
        <w:rPr>
          <w:rFonts w:eastAsia="Times New Roman" w:cstheme="minorHAnsi"/>
          <w:color w:val="333333"/>
          <w:sz w:val="24"/>
          <w:szCs w:val="24"/>
          <w:lang w:eastAsia="en-GB"/>
        </w:rPr>
        <w:t>The average age of people in Kingstanding is 35, while the median age in England is lower at 34.</w:t>
      </w:r>
    </w:p>
    <w:p w:rsidR="00BB320C" w:rsidRPr="00BB320C" w:rsidRDefault="00BB320C" w:rsidP="00BB320C">
      <w:pPr>
        <w:numPr>
          <w:ilvl w:val="0"/>
          <w:numId w:val="5"/>
        </w:numPr>
        <w:shd w:val="clear" w:color="auto" w:fill="FFFFFF"/>
        <w:spacing w:after="0" w:line="288" w:lineRule="atLeast"/>
        <w:rPr>
          <w:rFonts w:eastAsia="Times New Roman" w:cstheme="minorHAnsi"/>
          <w:color w:val="333333"/>
          <w:sz w:val="24"/>
          <w:szCs w:val="24"/>
          <w:lang w:eastAsia="en-GB"/>
        </w:rPr>
      </w:pPr>
      <w:r w:rsidRPr="00BB320C">
        <w:rPr>
          <w:rFonts w:eastAsia="Times New Roman" w:cstheme="minorHAnsi"/>
          <w:color w:val="333333"/>
          <w:sz w:val="24"/>
          <w:szCs w:val="24"/>
          <w:lang w:eastAsia="en-GB"/>
        </w:rPr>
        <w:t>86.9% of people living in Kingstanding were born in England. Other declared country of birth as: 1.7% Ireland, 1.5% Jamaica, 0.7% India, 0.6% Pakistan, 0.6% Northern Ireland, 0.5% Scotland, 0.5% Wales, 0.4% Zimbabwe, 0.4% Nigeria</w:t>
      </w:r>
    </w:p>
    <w:p w:rsidR="00BB320C" w:rsidRPr="00BB320C" w:rsidRDefault="00BB320C" w:rsidP="00BB320C">
      <w:pPr>
        <w:numPr>
          <w:ilvl w:val="0"/>
          <w:numId w:val="5"/>
        </w:numPr>
        <w:shd w:val="clear" w:color="auto" w:fill="FFFFFF"/>
        <w:spacing w:after="0" w:line="240" w:lineRule="auto"/>
        <w:textAlignment w:val="baseline"/>
        <w:rPr>
          <w:rFonts w:eastAsia="Times New Roman" w:cstheme="minorHAnsi"/>
          <w:color w:val="333333"/>
          <w:sz w:val="24"/>
          <w:szCs w:val="24"/>
          <w:shd w:val="clear" w:color="auto" w:fill="FFFFFF"/>
          <w:lang w:eastAsia="en-GB"/>
        </w:rPr>
      </w:pPr>
      <w:r w:rsidRPr="00BB320C">
        <w:rPr>
          <w:rFonts w:eastAsia="Times New Roman" w:cstheme="minorHAnsi"/>
          <w:color w:val="333333"/>
          <w:sz w:val="24"/>
          <w:szCs w:val="24"/>
          <w:shd w:val="clear" w:color="auto" w:fill="FFFFFF"/>
          <w:lang w:eastAsia="en-GB"/>
        </w:rPr>
        <w:t>94.4% of people living in Kingstanding speak English. Other languages spoken are: 1.1% Polish, 0.4% Urdu, 0.4% Panjabi, 0.3% Bengali, 0.3% Somali, 0.2% French. </w:t>
      </w:r>
    </w:p>
    <w:p w:rsidR="00BB320C" w:rsidRPr="00BB320C" w:rsidRDefault="00BB320C" w:rsidP="00BB320C">
      <w:pPr>
        <w:numPr>
          <w:ilvl w:val="0"/>
          <w:numId w:val="5"/>
        </w:numPr>
        <w:shd w:val="clear" w:color="auto" w:fill="FFFFFF"/>
        <w:spacing w:after="0" w:line="240" w:lineRule="auto"/>
        <w:textAlignment w:val="baseline"/>
        <w:rPr>
          <w:rFonts w:eastAsia="Times New Roman" w:cstheme="minorHAnsi"/>
          <w:color w:val="333333"/>
          <w:sz w:val="24"/>
          <w:szCs w:val="24"/>
          <w:shd w:val="clear" w:color="auto" w:fill="FFFFFF"/>
          <w:lang w:eastAsia="en-GB"/>
        </w:rPr>
      </w:pPr>
      <w:r w:rsidRPr="00BB320C">
        <w:rPr>
          <w:rFonts w:eastAsia="Times New Roman" w:cstheme="minorHAnsi"/>
          <w:color w:val="333333"/>
          <w:sz w:val="24"/>
          <w:szCs w:val="24"/>
          <w:shd w:val="clear" w:color="auto" w:fill="FFFFFF"/>
          <w:lang w:eastAsia="en-GB"/>
        </w:rPr>
        <w:t>The religious make up of Kingstanding:  58.6% Christian, 26.9% No religion, 4.6% Muslim, 0.9% Hindu, 0.7% Sikh, 0.3% Buddhist, 0.1% Jewish. </w:t>
      </w:r>
    </w:p>
    <w:p w:rsidR="00BB320C" w:rsidRPr="00BB320C" w:rsidRDefault="00BB320C" w:rsidP="00BB320C">
      <w:pPr>
        <w:spacing w:after="0"/>
        <w:rPr>
          <w:rFonts w:cstheme="minorHAnsi"/>
          <w:sz w:val="24"/>
          <w:szCs w:val="24"/>
          <w:lang w:eastAsia="en-GB"/>
        </w:rPr>
      </w:pPr>
    </w:p>
    <w:p w:rsidR="00226D9A" w:rsidRDefault="00226D9A" w:rsidP="00BB320C">
      <w:pPr>
        <w:spacing w:after="0"/>
        <w:rPr>
          <w:rFonts w:cstheme="minorHAnsi"/>
          <w:sz w:val="24"/>
          <w:szCs w:val="24"/>
          <w:lang w:eastAsia="en-GB"/>
        </w:rPr>
      </w:pPr>
      <w:r>
        <w:rPr>
          <w:rFonts w:cstheme="minorHAnsi"/>
          <w:sz w:val="24"/>
          <w:szCs w:val="24"/>
          <w:lang w:eastAsia="en-GB"/>
        </w:rPr>
        <w:t>Kingstanding remains</w:t>
      </w:r>
      <w:r w:rsidR="00BB320C" w:rsidRPr="00BB320C">
        <w:rPr>
          <w:rFonts w:cstheme="minorHAnsi"/>
          <w:sz w:val="24"/>
          <w:szCs w:val="24"/>
          <w:lang w:eastAsia="en-GB"/>
        </w:rPr>
        <w:t xml:space="preserve"> primarily a social housing estate.  There were no factory or industrial units linked into</w:t>
      </w:r>
      <w:r>
        <w:rPr>
          <w:rFonts w:cstheme="minorHAnsi"/>
          <w:sz w:val="24"/>
          <w:szCs w:val="24"/>
          <w:lang w:eastAsia="en-GB"/>
        </w:rPr>
        <w:t xml:space="preserve"> initial</w:t>
      </w:r>
      <w:r w:rsidR="00BB320C" w:rsidRPr="00BB320C">
        <w:rPr>
          <w:rFonts w:cstheme="minorHAnsi"/>
          <w:sz w:val="24"/>
          <w:szCs w:val="24"/>
          <w:lang w:eastAsia="en-GB"/>
        </w:rPr>
        <w:t xml:space="preserve"> planning </w:t>
      </w:r>
      <w:r>
        <w:rPr>
          <w:rFonts w:cstheme="minorHAnsi"/>
          <w:sz w:val="24"/>
          <w:szCs w:val="24"/>
          <w:lang w:eastAsia="en-GB"/>
        </w:rPr>
        <w:t xml:space="preserve">of </w:t>
      </w:r>
      <w:r w:rsidR="00BB320C" w:rsidRPr="00BB320C">
        <w:rPr>
          <w:rFonts w:cstheme="minorHAnsi"/>
          <w:sz w:val="24"/>
          <w:szCs w:val="24"/>
          <w:lang w:eastAsia="en-GB"/>
        </w:rPr>
        <w:t xml:space="preserve">the </w:t>
      </w:r>
      <w:r>
        <w:rPr>
          <w:rFonts w:cstheme="minorHAnsi"/>
          <w:sz w:val="24"/>
          <w:szCs w:val="24"/>
          <w:lang w:eastAsia="en-GB"/>
        </w:rPr>
        <w:t>estate, this remains the case to date</w:t>
      </w:r>
      <w:r w:rsidR="00BB320C" w:rsidRPr="00BB320C">
        <w:rPr>
          <w:rFonts w:cstheme="minorHAnsi"/>
          <w:sz w:val="24"/>
          <w:szCs w:val="24"/>
          <w:lang w:eastAsia="en-GB"/>
        </w:rPr>
        <w:t xml:space="preserve">.  </w:t>
      </w:r>
    </w:p>
    <w:p w:rsidR="00226D9A" w:rsidRDefault="00226D9A" w:rsidP="00BB320C">
      <w:pPr>
        <w:spacing w:after="0"/>
        <w:rPr>
          <w:rFonts w:cstheme="minorHAnsi"/>
          <w:sz w:val="24"/>
          <w:szCs w:val="24"/>
          <w:lang w:eastAsia="en-GB"/>
        </w:rPr>
      </w:pPr>
    </w:p>
    <w:p w:rsidR="00BB320C" w:rsidRPr="00BB320C" w:rsidRDefault="00BB320C" w:rsidP="00BB320C">
      <w:pPr>
        <w:spacing w:after="0"/>
        <w:rPr>
          <w:rFonts w:cstheme="minorHAnsi"/>
          <w:sz w:val="24"/>
          <w:szCs w:val="24"/>
          <w:lang w:eastAsia="en-GB"/>
        </w:rPr>
      </w:pPr>
      <w:r w:rsidRPr="00BB320C">
        <w:rPr>
          <w:rFonts w:cstheme="minorHAnsi"/>
          <w:sz w:val="24"/>
          <w:szCs w:val="24"/>
          <w:lang w:eastAsia="en-GB"/>
        </w:rPr>
        <w:t>The Index of Multiple Deprivation (2015) ranks Kingstanding within the 10% most deprived communities nationally. One Neighbourhood (Birmingham 011ELSQA) is ranked 473 out of 32,844 i.e. 1.44% most deprived nationally.  In this community income/wages are lower, more people are unemployed and health outcomes are poorer.</w:t>
      </w:r>
    </w:p>
    <w:p w:rsidR="00BB320C" w:rsidRPr="00BB320C" w:rsidRDefault="00BB320C" w:rsidP="00BB320C">
      <w:pPr>
        <w:spacing w:after="0"/>
        <w:rPr>
          <w:rFonts w:cstheme="minorHAnsi"/>
          <w:sz w:val="24"/>
          <w:szCs w:val="24"/>
        </w:rPr>
      </w:pPr>
    </w:p>
    <w:p w:rsidR="00BB320C" w:rsidRPr="00BB320C" w:rsidRDefault="00BB320C" w:rsidP="00BB320C">
      <w:pPr>
        <w:spacing w:after="0"/>
        <w:rPr>
          <w:rFonts w:cstheme="minorHAnsi"/>
          <w:sz w:val="24"/>
          <w:szCs w:val="24"/>
        </w:rPr>
      </w:pPr>
      <w:r w:rsidRPr="00BB320C">
        <w:rPr>
          <w:rFonts w:cstheme="minorHAnsi"/>
          <w:sz w:val="24"/>
          <w:szCs w:val="24"/>
        </w:rPr>
        <w:t>The End Child Poverty Coalition confirms that over 39% of children in Kingstanding Ward live in Child Poverty (twice the national average). Residents in 30% of homes live in Fuel Poverty as defined by the Energy Act 2013.</w:t>
      </w:r>
    </w:p>
    <w:p w:rsidR="00BB320C" w:rsidRPr="00BB320C" w:rsidRDefault="00BB320C" w:rsidP="00BB320C">
      <w:pPr>
        <w:spacing w:after="0"/>
        <w:rPr>
          <w:rFonts w:cstheme="minorHAnsi"/>
          <w:sz w:val="24"/>
          <w:szCs w:val="24"/>
        </w:rPr>
      </w:pPr>
    </w:p>
    <w:p w:rsidR="00BB320C" w:rsidRPr="00BB320C" w:rsidRDefault="00BB320C" w:rsidP="00BB320C">
      <w:pPr>
        <w:spacing w:after="0"/>
        <w:rPr>
          <w:rFonts w:cstheme="minorHAnsi"/>
          <w:sz w:val="24"/>
          <w:szCs w:val="24"/>
        </w:rPr>
      </w:pPr>
      <w:r w:rsidRPr="00BB320C">
        <w:rPr>
          <w:rFonts w:cstheme="minorHAnsi"/>
          <w:sz w:val="24"/>
          <w:szCs w:val="24"/>
        </w:rPr>
        <w:t>However, these research statistics do not properly describe our community which has a rich community spirit – evidenced by the high numbers of local people prepared to share their time, life skills and expertise in helping their community as volunteers working across a range of community organisations.</w:t>
      </w:r>
    </w:p>
    <w:p w:rsidR="00BB320C" w:rsidRPr="00BB320C" w:rsidRDefault="00BB320C" w:rsidP="00BB320C">
      <w:pPr>
        <w:spacing w:after="0"/>
        <w:rPr>
          <w:rFonts w:cstheme="minorHAnsi"/>
          <w:sz w:val="24"/>
          <w:szCs w:val="24"/>
        </w:rPr>
      </w:pPr>
    </w:p>
    <w:p w:rsidR="00BB320C" w:rsidRPr="00BB320C" w:rsidRDefault="00BB320C" w:rsidP="00BB320C">
      <w:pPr>
        <w:spacing w:after="0"/>
        <w:rPr>
          <w:rFonts w:cstheme="minorHAnsi"/>
          <w:color w:val="141414"/>
          <w:sz w:val="24"/>
          <w:szCs w:val="24"/>
        </w:rPr>
      </w:pPr>
      <w:r w:rsidRPr="00BB320C">
        <w:rPr>
          <w:rFonts w:cstheme="minorHAnsi"/>
          <w:sz w:val="24"/>
          <w:szCs w:val="24"/>
        </w:rPr>
        <w:t>A current difficulty however is that the majority of houses in Kingstanding were built between 1928 -1938 – between the two World Wars 90 years ago.  This ‘Celebrate Kingstanding Heritage Project’ is in fact celebrating the 90</w:t>
      </w:r>
      <w:r w:rsidRPr="00BB320C">
        <w:rPr>
          <w:rFonts w:cstheme="minorHAnsi"/>
          <w:sz w:val="24"/>
          <w:szCs w:val="24"/>
          <w:vertAlign w:val="superscript"/>
        </w:rPr>
        <w:t>th</w:t>
      </w:r>
      <w:r w:rsidRPr="00BB320C">
        <w:rPr>
          <w:rFonts w:cstheme="minorHAnsi"/>
          <w:sz w:val="24"/>
          <w:szCs w:val="24"/>
        </w:rPr>
        <w:t xml:space="preserve"> birthday of the start of the Kingstanding Housing Estate and 80</w:t>
      </w:r>
      <w:r w:rsidRPr="00BB320C">
        <w:rPr>
          <w:rFonts w:cstheme="minorHAnsi"/>
          <w:sz w:val="24"/>
          <w:szCs w:val="24"/>
          <w:vertAlign w:val="superscript"/>
        </w:rPr>
        <w:t>th</w:t>
      </w:r>
      <w:r w:rsidRPr="00BB320C">
        <w:rPr>
          <w:rFonts w:cstheme="minorHAnsi"/>
          <w:sz w:val="24"/>
          <w:szCs w:val="24"/>
        </w:rPr>
        <w:t xml:space="preserve"> birthday of its completion.  Many homes and facilities designed to accommodate the needs of families in the 1930’s now need to be brought up </w:t>
      </w:r>
      <w:r w:rsidRPr="00BB320C">
        <w:rPr>
          <w:rFonts w:cstheme="minorHAnsi"/>
          <w:color w:val="141414"/>
          <w:sz w:val="24"/>
          <w:szCs w:val="24"/>
        </w:rPr>
        <w:t>to modern standards.</w:t>
      </w:r>
    </w:p>
    <w:p w:rsidR="00BB320C" w:rsidRPr="00BB320C" w:rsidRDefault="00BB320C" w:rsidP="00BB320C">
      <w:pPr>
        <w:rPr>
          <w:rFonts w:eastAsia="Times New Roman" w:cstheme="minorHAnsi"/>
          <w:b/>
          <w:color w:val="FF0000"/>
          <w:sz w:val="28"/>
          <w:szCs w:val="28"/>
          <w:lang w:eastAsia="en-GB"/>
        </w:rPr>
      </w:pPr>
      <w:r w:rsidRPr="00BB320C">
        <w:rPr>
          <w:rFonts w:eastAsia="Times New Roman" w:cstheme="minorHAnsi"/>
          <w:b/>
          <w:color w:val="FF0000"/>
          <w:sz w:val="28"/>
          <w:szCs w:val="28"/>
          <w:lang w:eastAsia="en-GB"/>
        </w:rPr>
        <w:br w:type="page"/>
      </w:r>
    </w:p>
    <w:p w:rsidR="007C4561" w:rsidRPr="007C4561" w:rsidRDefault="007C4561" w:rsidP="007C4561">
      <w:pPr>
        <w:autoSpaceDE w:val="0"/>
        <w:autoSpaceDN w:val="0"/>
        <w:adjustRightInd w:val="0"/>
        <w:spacing w:after="0" w:line="240" w:lineRule="auto"/>
        <w:rPr>
          <w:rFonts w:eastAsia="Times New Roman" w:cstheme="minorHAnsi"/>
          <w:b/>
          <w:sz w:val="28"/>
          <w:szCs w:val="28"/>
          <w:lang w:eastAsia="en-GB"/>
        </w:rPr>
      </w:pPr>
      <w:r w:rsidRPr="007C4561">
        <w:rPr>
          <w:rFonts w:eastAsia="Times New Roman" w:cstheme="minorHAnsi"/>
          <w:b/>
          <w:sz w:val="28"/>
          <w:szCs w:val="28"/>
          <w:lang w:eastAsia="en-GB"/>
        </w:rPr>
        <w:lastRenderedPageBreak/>
        <w:t>Section 14</w:t>
      </w:r>
      <w:r w:rsidRPr="007C4561">
        <w:rPr>
          <w:rFonts w:eastAsia="Times New Roman" w:cstheme="minorHAnsi"/>
          <w:b/>
          <w:sz w:val="28"/>
          <w:szCs w:val="28"/>
          <w:lang w:eastAsia="en-GB"/>
        </w:rPr>
        <w:tab/>
      </w:r>
      <w:r w:rsidRPr="007C4561">
        <w:rPr>
          <w:rFonts w:eastAsia="Times New Roman" w:cstheme="minorHAnsi"/>
          <w:b/>
          <w:sz w:val="28"/>
          <w:szCs w:val="28"/>
          <w:lang w:eastAsia="en-GB"/>
        </w:rPr>
        <w:tab/>
      </w:r>
      <w:r w:rsidRPr="007C4561">
        <w:rPr>
          <w:rFonts w:eastAsia="Times New Roman" w:cstheme="minorHAnsi"/>
          <w:b/>
          <w:sz w:val="28"/>
          <w:szCs w:val="28"/>
          <w:u w:val="single"/>
          <w:lang w:eastAsia="en-GB"/>
        </w:rPr>
        <w:t>Conclusion of this Heritage Research Project</w:t>
      </w:r>
    </w:p>
    <w:p w:rsidR="00BF7784" w:rsidRDefault="00BF7784" w:rsidP="00BF7784">
      <w:pPr>
        <w:pStyle w:val="NoSpacing"/>
        <w:rPr>
          <w:sz w:val="24"/>
          <w:szCs w:val="24"/>
        </w:rPr>
      </w:pPr>
    </w:p>
    <w:p w:rsidR="00BF7784" w:rsidRPr="00BF7784" w:rsidRDefault="00BF7784" w:rsidP="00BF7784">
      <w:pPr>
        <w:pStyle w:val="NoSpacing"/>
        <w:rPr>
          <w:sz w:val="24"/>
          <w:szCs w:val="24"/>
        </w:rPr>
      </w:pPr>
      <w:r>
        <w:rPr>
          <w:sz w:val="24"/>
          <w:szCs w:val="24"/>
        </w:rPr>
        <w:t>We hope that this research has provided</w:t>
      </w:r>
      <w:r w:rsidRPr="00BF7784">
        <w:rPr>
          <w:sz w:val="24"/>
          <w:szCs w:val="24"/>
        </w:rPr>
        <w:t xml:space="preserve"> Kingstanding residents</w:t>
      </w:r>
      <w:r>
        <w:rPr>
          <w:sz w:val="24"/>
          <w:szCs w:val="24"/>
        </w:rPr>
        <w:t>,</w:t>
      </w:r>
      <w:r w:rsidRPr="00BF7784">
        <w:rPr>
          <w:sz w:val="24"/>
          <w:szCs w:val="24"/>
        </w:rPr>
        <w:t xml:space="preserve"> old and new, wit</w:t>
      </w:r>
      <w:r>
        <w:rPr>
          <w:sz w:val="24"/>
          <w:szCs w:val="24"/>
        </w:rPr>
        <w:t>h insightful information on their heritage. Our aim is to inspire</w:t>
      </w:r>
      <w:r w:rsidRPr="00BF7784">
        <w:rPr>
          <w:sz w:val="24"/>
          <w:szCs w:val="24"/>
        </w:rPr>
        <w:t xml:space="preserve"> representation, </w:t>
      </w:r>
      <w:r>
        <w:rPr>
          <w:sz w:val="24"/>
          <w:szCs w:val="24"/>
        </w:rPr>
        <w:t xml:space="preserve">inclusion and pride through knowledge and understanding. </w:t>
      </w:r>
    </w:p>
    <w:p w:rsidR="00BF7784" w:rsidRDefault="00BF7784" w:rsidP="00D55956">
      <w:pPr>
        <w:pStyle w:val="NoSpacing"/>
        <w:rPr>
          <w:sz w:val="24"/>
          <w:szCs w:val="24"/>
        </w:rPr>
      </w:pPr>
    </w:p>
    <w:p w:rsidR="00D55956" w:rsidRDefault="00BF7784" w:rsidP="00D55956">
      <w:pPr>
        <w:pStyle w:val="NoSpacing"/>
        <w:rPr>
          <w:sz w:val="24"/>
          <w:szCs w:val="24"/>
        </w:rPr>
      </w:pPr>
      <w:r>
        <w:rPr>
          <w:sz w:val="24"/>
          <w:szCs w:val="24"/>
        </w:rPr>
        <w:t>Our</w:t>
      </w:r>
      <w:r w:rsidR="00E65013" w:rsidRPr="00D55956">
        <w:rPr>
          <w:sz w:val="24"/>
          <w:szCs w:val="24"/>
        </w:rPr>
        <w:t xml:space="preserve"> research evidences the rich history and </w:t>
      </w:r>
      <w:r w:rsidR="00D55956" w:rsidRPr="00D55956">
        <w:rPr>
          <w:sz w:val="24"/>
          <w:szCs w:val="24"/>
        </w:rPr>
        <w:t xml:space="preserve">catalogue of </w:t>
      </w:r>
      <w:r w:rsidR="00E65013" w:rsidRPr="00D55956">
        <w:rPr>
          <w:sz w:val="24"/>
          <w:szCs w:val="24"/>
        </w:rPr>
        <w:t xml:space="preserve">significant events that are entrenched </w:t>
      </w:r>
      <w:r w:rsidR="00D55956" w:rsidRPr="00D55956">
        <w:rPr>
          <w:sz w:val="24"/>
          <w:szCs w:val="24"/>
        </w:rPr>
        <w:t>in the history of Kingstanding making the area what it is today.</w:t>
      </w:r>
      <w:r w:rsidR="00D55956">
        <w:rPr>
          <w:sz w:val="24"/>
          <w:szCs w:val="24"/>
        </w:rPr>
        <w:t xml:space="preserve"> </w:t>
      </w:r>
      <w:r w:rsidR="00971A8A">
        <w:rPr>
          <w:sz w:val="24"/>
          <w:szCs w:val="24"/>
        </w:rPr>
        <w:t>Despite consistently evolving, m</w:t>
      </w:r>
      <w:r w:rsidR="00D55956">
        <w:rPr>
          <w:sz w:val="24"/>
          <w:szCs w:val="24"/>
        </w:rPr>
        <w:t xml:space="preserve">any aspects of </w:t>
      </w:r>
      <w:r w:rsidR="00971A8A">
        <w:rPr>
          <w:sz w:val="24"/>
          <w:szCs w:val="24"/>
        </w:rPr>
        <w:t>Kingstanding’ s</w:t>
      </w:r>
      <w:r w:rsidR="00D55956">
        <w:rPr>
          <w:sz w:val="24"/>
          <w:szCs w:val="24"/>
        </w:rPr>
        <w:t xml:space="preserve"> </w:t>
      </w:r>
      <w:r w:rsidR="00D55956" w:rsidRPr="00D55956">
        <w:rPr>
          <w:sz w:val="24"/>
          <w:szCs w:val="24"/>
        </w:rPr>
        <w:t>cultural heritage</w:t>
      </w:r>
      <w:r w:rsidR="00D55956">
        <w:rPr>
          <w:sz w:val="24"/>
          <w:szCs w:val="24"/>
        </w:rPr>
        <w:t xml:space="preserve"> are still evident today and can be seen in the </w:t>
      </w:r>
      <w:r w:rsidR="00D55956" w:rsidRPr="00D55956">
        <w:rPr>
          <w:sz w:val="24"/>
          <w:szCs w:val="24"/>
        </w:rPr>
        <w:t xml:space="preserve">sites, landscapes, </w:t>
      </w:r>
      <w:r w:rsidR="00D55956">
        <w:rPr>
          <w:sz w:val="24"/>
          <w:szCs w:val="24"/>
        </w:rPr>
        <w:t>and mem</w:t>
      </w:r>
      <w:r w:rsidR="00971A8A">
        <w:rPr>
          <w:sz w:val="24"/>
          <w:szCs w:val="24"/>
        </w:rPr>
        <w:t>ories held with the community</w:t>
      </w:r>
      <w:r w:rsidR="00D55956">
        <w:rPr>
          <w:sz w:val="24"/>
          <w:szCs w:val="24"/>
        </w:rPr>
        <w:t xml:space="preserve">. </w:t>
      </w:r>
    </w:p>
    <w:p w:rsidR="00D55956" w:rsidRDefault="00D55956" w:rsidP="00D55956">
      <w:pPr>
        <w:pStyle w:val="NoSpacing"/>
        <w:rPr>
          <w:sz w:val="24"/>
          <w:szCs w:val="24"/>
        </w:rPr>
      </w:pPr>
    </w:p>
    <w:p w:rsidR="0017653F" w:rsidRDefault="00785814" w:rsidP="00971A8A">
      <w:pPr>
        <w:pStyle w:val="NoSpacing"/>
        <w:rPr>
          <w:sz w:val="24"/>
          <w:szCs w:val="24"/>
        </w:rPr>
      </w:pPr>
      <w:r>
        <w:rPr>
          <w:sz w:val="24"/>
          <w:szCs w:val="24"/>
        </w:rPr>
        <w:t>Throughout this project it has been apparent that the</w:t>
      </w:r>
      <w:r w:rsidR="0078150C">
        <w:rPr>
          <w:sz w:val="24"/>
          <w:szCs w:val="24"/>
        </w:rPr>
        <w:t xml:space="preserve"> area</w:t>
      </w:r>
      <w:r w:rsidR="00BF7784">
        <w:rPr>
          <w:sz w:val="24"/>
          <w:szCs w:val="24"/>
        </w:rPr>
        <w:t xml:space="preserve"> we know today as </w:t>
      </w:r>
      <w:r>
        <w:rPr>
          <w:sz w:val="24"/>
          <w:szCs w:val="24"/>
        </w:rPr>
        <w:t>Kingstanding</w:t>
      </w:r>
      <w:r w:rsidR="00BF7784">
        <w:rPr>
          <w:sz w:val="24"/>
          <w:szCs w:val="24"/>
        </w:rPr>
        <w:t>,</w:t>
      </w:r>
      <w:r>
        <w:rPr>
          <w:sz w:val="24"/>
          <w:szCs w:val="24"/>
        </w:rPr>
        <w:t xml:space="preserve"> has been a significant geographical location throughout history</w:t>
      </w:r>
      <w:r w:rsidR="0078150C">
        <w:rPr>
          <w:sz w:val="24"/>
          <w:szCs w:val="24"/>
        </w:rPr>
        <w:t xml:space="preserve">. </w:t>
      </w:r>
      <w:r w:rsidR="0017653F">
        <w:rPr>
          <w:sz w:val="24"/>
          <w:szCs w:val="24"/>
        </w:rPr>
        <w:t>It is important that residents are aware of the area’s</w:t>
      </w:r>
      <w:r>
        <w:rPr>
          <w:sz w:val="24"/>
          <w:szCs w:val="24"/>
        </w:rPr>
        <w:t xml:space="preserve"> extensive</w:t>
      </w:r>
      <w:r w:rsidR="0017653F">
        <w:rPr>
          <w:sz w:val="24"/>
          <w:szCs w:val="24"/>
        </w:rPr>
        <w:t xml:space="preserve"> c</w:t>
      </w:r>
      <w:r w:rsidR="00971A8A" w:rsidRPr="00971A8A">
        <w:rPr>
          <w:sz w:val="24"/>
          <w:szCs w:val="24"/>
        </w:rPr>
        <w:t xml:space="preserve">ultural heritage </w:t>
      </w:r>
      <w:r w:rsidR="0017653F">
        <w:rPr>
          <w:sz w:val="24"/>
          <w:szCs w:val="24"/>
        </w:rPr>
        <w:t xml:space="preserve">so that the history behind </w:t>
      </w:r>
      <w:r w:rsidR="00BF7784">
        <w:rPr>
          <w:sz w:val="24"/>
          <w:szCs w:val="24"/>
        </w:rPr>
        <w:t>it</w:t>
      </w:r>
      <w:r w:rsidR="0017653F">
        <w:rPr>
          <w:sz w:val="24"/>
          <w:szCs w:val="24"/>
        </w:rPr>
        <w:t xml:space="preserve"> continue</w:t>
      </w:r>
      <w:r w:rsidR="0078150C">
        <w:rPr>
          <w:sz w:val="24"/>
          <w:szCs w:val="24"/>
        </w:rPr>
        <w:t>s</w:t>
      </w:r>
      <w:r w:rsidR="0017653F">
        <w:rPr>
          <w:sz w:val="24"/>
          <w:szCs w:val="24"/>
        </w:rPr>
        <w:t xml:space="preserve"> play</w:t>
      </w:r>
      <w:r w:rsidR="00971A8A" w:rsidRPr="00971A8A">
        <w:rPr>
          <w:sz w:val="24"/>
          <w:szCs w:val="24"/>
        </w:rPr>
        <w:t xml:space="preserve"> </w:t>
      </w:r>
      <w:r w:rsidR="00BF7784">
        <w:rPr>
          <w:sz w:val="24"/>
          <w:szCs w:val="24"/>
        </w:rPr>
        <w:t>a</w:t>
      </w:r>
      <w:r w:rsidR="00971A8A" w:rsidRPr="00971A8A">
        <w:rPr>
          <w:sz w:val="24"/>
          <w:szCs w:val="24"/>
        </w:rPr>
        <w:t xml:space="preserve"> role in creating </w:t>
      </w:r>
      <w:r w:rsidR="0017653F">
        <w:rPr>
          <w:sz w:val="24"/>
          <w:szCs w:val="24"/>
        </w:rPr>
        <w:t>and inspiring a community for future generations.</w:t>
      </w:r>
    </w:p>
    <w:p w:rsidR="0017653F" w:rsidRDefault="0017653F" w:rsidP="00971A8A">
      <w:pPr>
        <w:pStyle w:val="NoSpacing"/>
        <w:rPr>
          <w:sz w:val="24"/>
          <w:szCs w:val="24"/>
        </w:rPr>
      </w:pPr>
    </w:p>
    <w:p w:rsidR="0017653F" w:rsidRPr="0017653F" w:rsidRDefault="0017653F" w:rsidP="0017653F">
      <w:pPr>
        <w:autoSpaceDE w:val="0"/>
        <w:autoSpaceDN w:val="0"/>
        <w:adjustRightInd w:val="0"/>
        <w:spacing w:after="0" w:line="240" w:lineRule="auto"/>
        <w:rPr>
          <w:rFonts w:eastAsia="Times New Roman" w:cstheme="minorHAnsi"/>
          <w:b/>
          <w:sz w:val="28"/>
          <w:szCs w:val="28"/>
          <w:lang w:eastAsia="en-GB"/>
        </w:rPr>
      </w:pPr>
    </w:p>
    <w:p w:rsidR="00B122BF" w:rsidRDefault="00B122BF" w:rsidP="00590A61">
      <w:pPr>
        <w:spacing w:after="0" w:line="480" w:lineRule="auto"/>
        <w:rPr>
          <w:rFonts w:cstheme="minorHAnsi"/>
        </w:rPr>
      </w:pPr>
    </w:p>
    <w:p w:rsidR="00B122BF" w:rsidRDefault="00B122BF" w:rsidP="00590A61">
      <w:pPr>
        <w:spacing w:after="0" w:line="480" w:lineRule="auto"/>
        <w:rPr>
          <w:rFonts w:cstheme="minorHAnsi"/>
        </w:rPr>
      </w:pPr>
    </w:p>
    <w:p w:rsidR="00B122BF" w:rsidRPr="00590A61" w:rsidRDefault="00B122BF" w:rsidP="00590A61">
      <w:pPr>
        <w:spacing w:after="0" w:line="480" w:lineRule="auto"/>
        <w:rPr>
          <w:rFonts w:cstheme="minorHAnsi"/>
        </w:rPr>
      </w:pPr>
    </w:p>
    <w:sectPr w:rsidR="00B122BF" w:rsidRPr="00590A61" w:rsidSect="00465612">
      <w:footerReference w:type="default" r:id="rId88"/>
      <w:headerReference w:type="first" r:id="rId89"/>
      <w:footerReference w:type="first" r:id="rId9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7E14" w:rsidRDefault="00DE7E14" w:rsidP="001E620A">
      <w:pPr>
        <w:spacing w:after="0" w:line="240" w:lineRule="auto"/>
      </w:pPr>
      <w:r>
        <w:separator/>
      </w:r>
    </w:p>
  </w:endnote>
  <w:endnote w:type="continuationSeparator" w:id="0">
    <w:p w:rsidR="00DE7E14" w:rsidRDefault="00DE7E14" w:rsidP="001E62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9291055"/>
      <w:docPartObj>
        <w:docPartGallery w:val="Page Numbers (Bottom of Page)"/>
        <w:docPartUnique/>
      </w:docPartObj>
    </w:sdtPr>
    <w:sdtEndPr/>
    <w:sdtContent>
      <w:sdt>
        <w:sdtPr>
          <w:id w:val="1728636285"/>
          <w:docPartObj>
            <w:docPartGallery w:val="Page Numbers (Top of Page)"/>
            <w:docPartUnique/>
          </w:docPartObj>
        </w:sdtPr>
        <w:sdtEndPr/>
        <w:sdtContent>
          <w:p w:rsidR="00350B11" w:rsidRDefault="00350B11">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FA6AA1">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A6AA1">
              <w:rPr>
                <w:b/>
                <w:bCs/>
                <w:noProof/>
              </w:rPr>
              <w:t>38</w:t>
            </w:r>
            <w:r>
              <w:rPr>
                <w:b/>
                <w:bCs/>
                <w:sz w:val="24"/>
                <w:szCs w:val="24"/>
              </w:rPr>
              <w:fldChar w:fldCharType="end"/>
            </w:r>
            <w:r w:rsidR="00065E05">
              <w:rPr>
                <w:b/>
                <w:bCs/>
                <w:sz w:val="24"/>
                <w:szCs w:val="24"/>
              </w:rPr>
              <w:t xml:space="preserve">                 </w:t>
            </w:r>
          </w:p>
        </w:sdtContent>
      </w:sdt>
    </w:sdtContent>
  </w:sdt>
  <w:p w:rsidR="00350B11" w:rsidRDefault="00350B11">
    <w:pPr>
      <w:pStyle w:val="Footer"/>
    </w:pPr>
    <w:r>
      <w:rPr>
        <w:noProof/>
        <w:lang w:eastAsia="en-GB"/>
      </w:rPr>
      <w:drawing>
        <wp:inline distT="0" distB="0" distL="0" distR="0" wp14:anchorId="4DB39683" wp14:editId="7DA2057D">
          <wp:extent cx="1092200" cy="571458"/>
          <wp:effectExtent l="0" t="0" r="0" b="635"/>
          <wp:docPr id="129" name="Picture 129"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5319" cy="599251"/>
                  </a:xfrm>
                  <a:prstGeom prst="rect">
                    <a:avLst/>
                  </a:prstGeom>
                  <a:noFill/>
                  <a:ln>
                    <a:noFill/>
                  </a:ln>
                </pic:spPr>
              </pic:pic>
            </a:graphicData>
          </a:graphic>
        </wp:inline>
      </w:drawing>
    </w:r>
    <w:r>
      <w:t xml:space="preserve">                                                                                                               </w:t>
    </w:r>
    <w:r>
      <w:rPr>
        <w:noProof/>
        <w:lang w:eastAsia="en-GB"/>
      </w:rPr>
      <w:drawing>
        <wp:inline distT="0" distB="0" distL="0" distR="0" wp14:anchorId="4DB39683" wp14:editId="7DA2057D">
          <wp:extent cx="1092200" cy="571458"/>
          <wp:effectExtent l="0" t="0" r="0" b="635"/>
          <wp:docPr id="130" name="Picture 130"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5319" cy="599251"/>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0B11" w:rsidRDefault="00350B11">
    <w:pPr>
      <w:pStyle w:val="Footer"/>
    </w:pPr>
    <w:r>
      <w:rPr>
        <w:noProof/>
        <w:lang w:eastAsia="en-GB"/>
      </w:rPr>
      <w:drawing>
        <wp:inline distT="0" distB="0" distL="0" distR="0" wp14:anchorId="58E17A76" wp14:editId="680CF047">
          <wp:extent cx="1171575" cy="509868"/>
          <wp:effectExtent l="0" t="0" r="0" b="5080"/>
          <wp:docPr id="3" name="Picture 3"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636" cy="521645"/>
                  </a:xfrm>
                  <a:prstGeom prst="rect">
                    <a:avLst/>
                  </a:prstGeom>
                  <a:noFill/>
                  <a:ln>
                    <a:noFill/>
                  </a:ln>
                </pic:spPr>
              </pic:pic>
            </a:graphicData>
          </a:graphic>
        </wp:inline>
      </w:drawing>
    </w:r>
    <w:r>
      <w:t xml:space="preserve">                                                                                                        </w:t>
    </w:r>
    <w:r>
      <w:rPr>
        <w:noProof/>
        <w:lang w:eastAsia="en-GB"/>
      </w:rPr>
      <w:drawing>
        <wp:inline distT="0" distB="0" distL="0" distR="0" wp14:anchorId="61737D7E" wp14:editId="26A238D8">
          <wp:extent cx="1225550" cy="538441"/>
          <wp:effectExtent l="0" t="0" r="0" b="0"/>
          <wp:docPr id="128" name="Picture 128"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1232" cy="545331"/>
                  </a:xfrm>
                  <a:prstGeom prst="rect">
                    <a:avLst/>
                  </a:prstGeom>
                  <a:noFill/>
                  <a:ln>
                    <a:noFill/>
                  </a:ln>
                </pic:spPr>
              </pic:pic>
            </a:graphicData>
          </a:graphic>
        </wp:inline>
      </w:drawing>
    </w:r>
    <w:r>
      <w:t xml:space="preserve">                                                                                           </w:t>
    </w:r>
    <w:r>
      <w:rPr>
        <w:noProof/>
        <w:lang w:eastAsia="en-GB"/>
      </w:rPr>
      <w:t xml:space="preserve">               </w:t>
    </w:r>
  </w:p>
  <w:p w:rsidR="00350B11" w:rsidRDefault="00350B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7E14" w:rsidRDefault="00DE7E14" w:rsidP="001E620A">
      <w:pPr>
        <w:spacing w:after="0" w:line="240" w:lineRule="auto"/>
      </w:pPr>
      <w:r>
        <w:separator/>
      </w:r>
    </w:p>
  </w:footnote>
  <w:footnote w:type="continuationSeparator" w:id="0">
    <w:p w:rsidR="00DE7E14" w:rsidRDefault="00DE7E14" w:rsidP="001E62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0B11" w:rsidRDefault="00350B11">
    <w:pPr>
      <w:pStyle w:val="Header"/>
    </w:pPr>
    <w:r>
      <w:rPr>
        <w:noProof/>
        <w:lang w:eastAsia="en-GB"/>
      </w:rPr>
      <w:drawing>
        <wp:inline distT="0" distB="0" distL="0" distR="0" wp14:anchorId="5FB08054" wp14:editId="251F9D87">
          <wp:extent cx="1095375" cy="676225"/>
          <wp:effectExtent l="0" t="0" r="0" b="0"/>
          <wp:docPr id="1" name="Picture 1"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2787" cy="686974"/>
                  </a:xfrm>
                  <a:prstGeom prst="rect">
                    <a:avLst/>
                  </a:prstGeom>
                  <a:noFill/>
                  <a:ln>
                    <a:noFill/>
                  </a:ln>
                </pic:spPr>
              </pic:pic>
            </a:graphicData>
          </a:graphic>
        </wp:inline>
      </w:drawing>
    </w:r>
    <w:r>
      <w:t xml:space="preserve">                                                                                                               </w:t>
    </w:r>
    <w:r>
      <w:rPr>
        <w:noProof/>
        <w:lang w:eastAsia="en-GB"/>
      </w:rPr>
      <w:drawing>
        <wp:inline distT="0" distB="0" distL="0" distR="0" wp14:anchorId="08C8A25B" wp14:editId="1F96D971">
          <wp:extent cx="1092200" cy="571458"/>
          <wp:effectExtent l="0" t="0" r="0" b="635"/>
          <wp:docPr id="2" name="Picture 2" descr="Image result for heritage lotter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eritage lottery fun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5319" cy="599251"/>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96CED"/>
    <w:multiLevelType w:val="hybridMultilevel"/>
    <w:tmpl w:val="3B405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5377CE"/>
    <w:multiLevelType w:val="multilevel"/>
    <w:tmpl w:val="D56E5330"/>
    <w:lvl w:ilvl="0">
      <w:start w:val="8"/>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28C31D6"/>
    <w:multiLevelType w:val="multilevel"/>
    <w:tmpl w:val="4790C5D6"/>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6F2645D"/>
    <w:multiLevelType w:val="multilevel"/>
    <w:tmpl w:val="FE7C83D0"/>
    <w:lvl w:ilvl="0">
      <w:start w:val="8"/>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92F5990"/>
    <w:multiLevelType w:val="multilevel"/>
    <w:tmpl w:val="5876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C2269F9"/>
    <w:multiLevelType w:val="multilevel"/>
    <w:tmpl w:val="B72A4156"/>
    <w:lvl w:ilvl="0">
      <w:start w:val="1"/>
      <w:numFmt w:val="decimal"/>
      <w:lvlText w:val="%1."/>
      <w:lvlJc w:val="left"/>
      <w:pPr>
        <w:ind w:left="720" w:hanging="360"/>
      </w:pPr>
      <w:rPr>
        <w:b/>
        <w:color w:val="auto"/>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1A97E40"/>
    <w:multiLevelType w:val="multilevel"/>
    <w:tmpl w:val="5BC04ED2"/>
    <w:lvl w:ilvl="0">
      <w:start w:val="8"/>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91E0C1A"/>
    <w:multiLevelType w:val="multilevel"/>
    <w:tmpl w:val="B72A4156"/>
    <w:lvl w:ilvl="0">
      <w:start w:val="1"/>
      <w:numFmt w:val="decimal"/>
      <w:lvlText w:val="%1."/>
      <w:lvlJc w:val="left"/>
      <w:pPr>
        <w:ind w:left="720" w:hanging="360"/>
      </w:pPr>
      <w:rPr>
        <w:b/>
        <w:color w:val="auto"/>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0B54C4A"/>
    <w:multiLevelType w:val="hybridMultilevel"/>
    <w:tmpl w:val="CE7C1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BC76A1"/>
    <w:multiLevelType w:val="multilevel"/>
    <w:tmpl w:val="7FF0A076"/>
    <w:lvl w:ilvl="0">
      <w:start w:val="8"/>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6727CB6"/>
    <w:multiLevelType w:val="hybridMultilevel"/>
    <w:tmpl w:val="56462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5871F1D"/>
    <w:multiLevelType w:val="multilevel"/>
    <w:tmpl w:val="AA68D98E"/>
    <w:lvl w:ilvl="0">
      <w:start w:val="10"/>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7C73ECA"/>
    <w:multiLevelType w:val="multilevel"/>
    <w:tmpl w:val="B72A4156"/>
    <w:lvl w:ilvl="0">
      <w:start w:val="1"/>
      <w:numFmt w:val="decimal"/>
      <w:lvlText w:val="%1."/>
      <w:lvlJc w:val="left"/>
      <w:pPr>
        <w:ind w:left="720" w:hanging="360"/>
      </w:pPr>
      <w:rPr>
        <w:b/>
        <w:color w:val="auto"/>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A7E3D0A"/>
    <w:multiLevelType w:val="multilevel"/>
    <w:tmpl w:val="CBC858E2"/>
    <w:lvl w:ilvl="0">
      <w:start w:val="6"/>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10"/>
  </w:num>
  <w:num w:numId="2">
    <w:abstractNumId w:val="8"/>
  </w:num>
  <w:num w:numId="3">
    <w:abstractNumId w:val="12"/>
  </w:num>
  <w:num w:numId="4">
    <w:abstractNumId w:val="4"/>
  </w:num>
  <w:num w:numId="5">
    <w:abstractNumId w:val="0"/>
  </w:num>
  <w:num w:numId="6">
    <w:abstractNumId w:val="5"/>
  </w:num>
  <w:num w:numId="7">
    <w:abstractNumId w:val="7"/>
  </w:num>
  <w:num w:numId="8">
    <w:abstractNumId w:val="2"/>
  </w:num>
  <w:num w:numId="9">
    <w:abstractNumId w:val="13"/>
  </w:num>
  <w:num w:numId="10">
    <w:abstractNumId w:val="9"/>
  </w:num>
  <w:num w:numId="11">
    <w:abstractNumId w:val="1"/>
  </w:num>
  <w:num w:numId="12">
    <w:abstractNumId w:val="6"/>
  </w:num>
  <w:num w:numId="13">
    <w:abstractNumId w:val="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7EB"/>
    <w:rsid w:val="00000280"/>
    <w:rsid w:val="000020A6"/>
    <w:rsid w:val="00003474"/>
    <w:rsid w:val="0001226D"/>
    <w:rsid w:val="00012920"/>
    <w:rsid w:val="00013371"/>
    <w:rsid w:val="00015307"/>
    <w:rsid w:val="000174D6"/>
    <w:rsid w:val="000201E3"/>
    <w:rsid w:val="000276F0"/>
    <w:rsid w:val="00027796"/>
    <w:rsid w:val="000308B5"/>
    <w:rsid w:val="0003342B"/>
    <w:rsid w:val="000421CA"/>
    <w:rsid w:val="00050364"/>
    <w:rsid w:val="00053299"/>
    <w:rsid w:val="0005423F"/>
    <w:rsid w:val="00057362"/>
    <w:rsid w:val="00061F81"/>
    <w:rsid w:val="00065E05"/>
    <w:rsid w:val="00066E91"/>
    <w:rsid w:val="00067671"/>
    <w:rsid w:val="00073267"/>
    <w:rsid w:val="000778FB"/>
    <w:rsid w:val="000816B8"/>
    <w:rsid w:val="000843E9"/>
    <w:rsid w:val="000873F8"/>
    <w:rsid w:val="00091E92"/>
    <w:rsid w:val="00093BA3"/>
    <w:rsid w:val="000A20AE"/>
    <w:rsid w:val="000A6FDA"/>
    <w:rsid w:val="000A786A"/>
    <w:rsid w:val="000B074F"/>
    <w:rsid w:val="000D0AE5"/>
    <w:rsid w:val="000E06AC"/>
    <w:rsid w:val="000E27EB"/>
    <w:rsid w:val="000E669A"/>
    <w:rsid w:val="001049BA"/>
    <w:rsid w:val="0011275E"/>
    <w:rsid w:val="00120807"/>
    <w:rsid w:val="00124095"/>
    <w:rsid w:val="001342FA"/>
    <w:rsid w:val="00137367"/>
    <w:rsid w:val="00140471"/>
    <w:rsid w:val="001438F8"/>
    <w:rsid w:val="00161FAE"/>
    <w:rsid w:val="001746AE"/>
    <w:rsid w:val="0017653F"/>
    <w:rsid w:val="00182668"/>
    <w:rsid w:val="00186520"/>
    <w:rsid w:val="00191306"/>
    <w:rsid w:val="00196FBF"/>
    <w:rsid w:val="00197CB3"/>
    <w:rsid w:val="001B1F46"/>
    <w:rsid w:val="001B4309"/>
    <w:rsid w:val="001B7BB9"/>
    <w:rsid w:val="001C4562"/>
    <w:rsid w:val="001D13A2"/>
    <w:rsid w:val="001D4F04"/>
    <w:rsid w:val="001D5729"/>
    <w:rsid w:val="001E4DD8"/>
    <w:rsid w:val="001E620A"/>
    <w:rsid w:val="001E7D9F"/>
    <w:rsid w:val="002111B6"/>
    <w:rsid w:val="00223EC7"/>
    <w:rsid w:val="00226D9A"/>
    <w:rsid w:val="00260D8D"/>
    <w:rsid w:val="00260EA0"/>
    <w:rsid w:val="00267381"/>
    <w:rsid w:val="00267DA4"/>
    <w:rsid w:val="00270A34"/>
    <w:rsid w:val="002762B8"/>
    <w:rsid w:val="00287B07"/>
    <w:rsid w:val="00287E19"/>
    <w:rsid w:val="00290E07"/>
    <w:rsid w:val="002B259B"/>
    <w:rsid w:val="002B3381"/>
    <w:rsid w:val="002B63B7"/>
    <w:rsid w:val="002B7836"/>
    <w:rsid w:val="002C4A6B"/>
    <w:rsid w:val="002C789D"/>
    <w:rsid w:val="002D05E6"/>
    <w:rsid w:val="002D379B"/>
    <w:rsid w:val="002E39A6"/>
    <w:rsid w:val="002F41E6"/>
    <w:rsid w:val="002F7274"/>
    <w:rsid w:val="00313E67"/>
    <w:rsid w:val="00315DC0"/>
    <w:rsid w:val="00332B1B"/>
    <w:rsid w:val="003342BC"/>
    <w:rsid w:val="00345A83"/>
    <w:rsid w:val="00350B05"/>
    <w:rsid w:val="00350B11"/>
    <w:rsid w:val="003651EB"/>
    <w:rsid w:val="00372ED7"/>
    <w:rsid w:val="0037787A"/>
    <w:rsid w:val="0038398E"/>
    <w:rsid w:val="00384703"/>
    <w:rsid w:val="00385D70"/>
    <w:rsid w:val="003907DC"/>
    <w:rsid w:val="00393724"/>
    <w:rsid w:val="003A153F"/>
    <w:rsid w:val="003A23C3"/>
    <w:rsid w:val="003A3A3C"/>
    <w:rsid w:val="003A51AC"/>
    <w:rsid w:val="003B170B"/>
    <w:rsid w:val="003B170C"/>
    <w:rsid w:val="003B4DE9"/>
    <w:rsid w:val="003C4584"/>
    <w:rsid w:val="003C5A70"/>
    <w:rsid w:val="003D577D"/>
    <w:rsid w:val="003D5E25"/>
    <w:rsid w:val="003E2304"/>
    <w:rsid w:val="003E2F5C"/>
    <w:rsid w:val="003E7A43"/>
    <w:rsid w:val="003F470E"/>
    <w:rsid w:val="004011E2"/>
    <w:rsid w:val="004030E8"/>
    <w:rsid w:val="0040372B"/>
    <w:rsid w:val="004319CF"/>
    <w:rsid w:val="004419CA"/>
    <w:rsid w:val="00442740"/>
    <w:rsid w:val="0044465B"/>
    <w:rsid w:val="00445BA4"/>
    <w:rsid w:val="00445C2F"/>
    <w:rsid w:val="00452B92"/>
    <w:rsid w:val="00465612"/>
    <w:rsid w:val="0047278E"/>
    <w:rsid w:val="00481172"/>
    <w:rsid w:val="00485DC4"/>
    <w:rsid w:val="00491C5C"/>
    <w:rsid w:val="00494D93"/>
    <w:rsid w:val="004A3517"/>
    <w:rsid w:val="004B00C8"/>
    <w:rsid w:val="004B0D73"/>
    <w:rsid w:val="004B2FEC"/>
    <w:rsid w:val="004B44D9"/>
    <w:rsid w:val="004D0F80"/>
    <w:rsid w:val="004D1CD6"/>
    <w:rsid w:val="004F0E88"/>
    <w:rsid w:val="004F50C2"/>
    <w:rsid w:val="004F70A9"/>
    <w:rsid w:val="00500E9D"/>
    <w:rsid w:val="005046D5"/>
    <w:rsid w:val="00504F3B"/>
    <w:rsid w:val="00524BF2"/>
    <w:rsid w:val="005308C1"/>
    <w:rsid w:val="00534847"/>
    <w:rsid w:val="005404B8"/>
    <w:rsid w:val="00546565"/>
    <w:rsid w:val="00551A81"/>
    <w:rsid w:val="005535E7"/>
    <w:rsid w:val="0056183F"/>
    <w:rsid w:val="005640B3"/>
    <w:rsid w:val="00570641"/>
    <w:rsid w:val="00573365"/>
    <w:rsid w:val="005862F9"/>
    <w:rsid w:val="00590A61"/>
    <w:rsid w:val="00591D79"/>
    <w:rsid w:val="00592E47"/>
    <w:rsid w:val="00596DFB"/>
    <w:rsid w:val="0059745B"/>
    <w:rsid w:val="005979B2"/>
    <w:rsid w:val="005A26C2"/>
    <w:rsid w:val="005A6532"/>
    <w:rsid w:val="005B460A"/>
    <w:rsid w:val="005C330F"/>
    <w:rsid w:val="005C75FB"/>
    <w:rsid w:val="005D0C1B"/>
    <w:rsid w:val="005D1D70"/>
    <w:rsid w:val="005D7339"/>
    <w:rsid w:val="005E019B"/>
    <w:rsid w:val="005E3FBF"/>
    <w:rsid w:val="005F19AB"/>
    <w:rsid w:val="006023BC"/>
    <w:rsid w:val="006122BC"/>
    <w:rsid w:val="00622F61"/>
    <w:rsid w:val="00640FE4"/>
    <w:rsid w:val="00643331"/>
    <w:rsid w:val="00663E95"/>
    <w:rsid w:val="0067003B"/>
    <w:rsid w:val="00687D28"/>
    <w:rsid w:val="00692429"/>
    <w:rsid w:val="00693962"/>
    <w:rsid w:val="00695D62"/>
    <w:rsid w:val="0069775B"/>
    <w:rsid w:val="006B1A6E"/>
    <w:rsid w:val="006B356B"/>
    <w:rsid w:val="006B6D21"/>
    <w:rsid w:val="006C01B9"/>
    <w:rsid w:val="006C4BB1"/>
    <w:rsid w:val="006D50CC"/>
    <w:rsid w:val="006D655E"/>
    <w:rsid w:val="006E50BC"/>
    <w:rsid w:val="006E59BB"/>
    <w:rsid w:val="00703918"/>
    <w:rsid w:val="007056EE"/>
    <w:rsid w:val="007063CE"/>
    <w:rsid w:val="007071C3"/>
    <w:rsid w:val="0071147F"/>
    <w:rsid w:val="007304C0"/>
    <w:rsid w:val="00730DB7"/>
    <w:rsid w:val="00732E84"/>
    <w:rsid w:val="007402ED"/>
    <w:rsid w:val="007404F6"/>
    <w:rsid w:val="00741395"/>
    <w:rsid w:val="00746C25"/>
    <w:rsid w:val="007613A6"/>
    <w:rsid w:val="00763D20"/>
    <w:rsid w:val="00777C81"/>
    <w:rsid w:val="0078054D"/>
    <w:rsid w:val="0078150C"/>
    <w:rsid w:val="007821E9"/>
    <w:rsid w:val="00782F0D"/>
    <w:rsid w:val="00785814"/>
    <w:rsid w:val="00786234"/>
    <w:rsid w:val="007918EF"/>
    <w:rsid w:val="00793184"/>
    <w:rsid w:val="00795E6C"/>
    <w:rsid w:val="007B04D2"/>
    <w:rsid w:val="007C4561"/>
    <w:rsid w:val="007C6ADF"/>
    <w:rsid w:val="007C780C"/>
    <w:rsid w:val="007D7C89"/>
    <w:rsid w:val="007E361E"/>
    <w:rsid w:val="007E673E"/>
    <w:rsid w:val="0080295A"/>
    <w:rsid w:val="00807BA8"/>
    <w:rsid w:val="00807E58"/>
    <w:rsid w:val="00811D70"/>
    <w:rsid w:val="00812DEC"/>
    <w:rsid w:val="008134E2"/>
    <w:rsid w:val="00830831"/>
    <w:rsid w:val="008363AB"/>
    <w:rsid w:val="00843BD1"/>
    <w:rsid w:val="00844B5D"/>
    <w:rsid w:val="00856556"/>
    <w:rsid w:val="00862DB5"/>
    <w:rsid w:val="00863307"/>
    <w:rsid w:val="008727B9"/>
    <w:rsid w:val="00872F46"/>
    <w:rsid w:val="00881DCD"/>
    <w:rsid w:val="00891E4C"/>
    <w:rsid w:val="00893BCE"/>
    <w:rsid w:val="00893DFF"/>
    <w:rsid w:val="008A119B"/>
    <w:rsid w:val="008A54E0"/>
    <w:rsid w:val="008B788A"/>
    <w:rsid w:val="008D376D"/>
    <w:rsid w:val="008D7683"/>
    <w:rsid w:val="008E05EF"/>
    <w:rsid w:val="008E1E40"/>
    <w:rsid w:val="008E740F"/>
    <w:rsid w:val="0092055B"/>
    <w:rsid w:val="00923604"/>
    <w:rsid w:val="00923E55"/>
    <w:rsid w:val="00931A12"/>
    <w:rsid w:val="00934A37"/>
    <w:rsid w:val="00957160"/>
    <w:rsid w:val="00971A8A"/>
    <w:rsid w:val="00971E0F"/>
    <w:rsid w:val="00974B05"/>
    <w:rsid w:val="00977EFC"/>
    <w:rsid w:val="00982663"/>
    <w:rsid w:val="00991945"/>
    <w:rsid w:val="009A31B8"/>
    <w:rsid w:val="009A6519"/>
    <w:rsid w:val="009B0AD2"/>
    <w:rsid w:val="009C78AC"/>
    <w:rsid w:val="009D1583"/>
    <w:rsid w:val="009D587F"/>
    <w:rsid w:val="009E2578"/>
    <w:rsid w:val="009E3041"/>
    <w:rsid w:val="009E49F8"/>
    <w:rsid w:val="009E71DE"/>
    <w:rsid w:val="00A13865"/>
    <w:rsid w:val="00A14032"/>
    <w:rsid w:val="00A2660F"/>
    <w:rsid w:val="00A27974"/>
    <w:rsid w:val="00A6057A"/>
    <w:rsid w:val="00A7606B"/>
    <w:rsid w:val="00A76E99"/>
    <w:rsid w:val="00A86F55"/>
    <w:rsid w:val="00A90B42"/>
    <w:rsid w:val="00A922D6"/>
    <w:rsid w:val="00AA0165"/>
    <w:rsid w:val="00AA3517"/>
    <w:rsid w:val="00AC2A4B"/>
    <w:rsid w:val="00AD47D3"/>
    <w:rsid w:val="00AD60B5"/>
    <w:rsid w:val="00AE4474"/>
    <w:rsid w:val="00AF0312"/>
    <w:rsid w:val="00AF675B"/>
    <w:rsid w:val="00AF679A"/>
    <w:rsid w:val="00B02AFA"/>
    <w:rsid w:val="00B05850"/>
    <w:rsid w:val="00B10571"/>
    <w:rsid w:val="00B122BF"/>
    <w:rsid w:val="00B22F17"/>
    <w:rsid w:val="00B23BF7"/>
    <w:rsid w:val="00B34C8A"/>
    <w:rsid w:val="00B352B6"/>
    <w:rsid w:val="00B47960"/>
    <w:rsid w:val="00B62944"/>
    <w:rsid w:val="00B65731"/>
    <w:rsid w:val="00B755B6"/>
    <w:rsid w:val="00B82881"/>
    <w:rsid w:val="00B93D3E"/>
    <w:rsid w:val="00B950BD"/>
    <w:rsid w:val="00BA3701"/>
    <w:rsid w:val="00BA4A44"/>
    <w:rsid w:val="00BB320C"/>
    <w:rsid w:val="00BB3771"/>
    <w:rsid w:val="00BC5EAB"/>
    <w:rsid w:val="00BD19D4"/>
    <w:rsid w:val="00BD2982"/>
    <w:rsid w:val="00BD462E"/>
    <w:rsid w:val="00BD5C69"/>
    <w:rsid w:val="00BD64D5"/>
    <w:rsid w:val="00BD6FEA"/>
    <w:rsid w:val="00BF7784"/>
    <w:rsid w:val="00BF78F0"/>
    <w:rsid w:val="00C052B2"/>
    <w:rsid w:val="00C11F82"/>
    <w:rsid w:val="00C257D4"/>
    <w:rsid w:val="00C27D38"/>
    <w:rsid w:val="00C30050"/>
    <w:rsid w:val="00C30B23"/>
    <w:rsid w:val="00C32A71"/>
    <w:rsid w:val="00C33A77"/>
    <w:rsid w:val="00C443EA"/>
    <w:rsid w:val="00C53BC4"/>
    <w:rsid w:val="00C6576B"/>
    <w:rsid w:val="00C65B85"/>
    <w:rsid w:val="00C92D6E"/>
    <w:rsid w:val="00C935D1"/>
    <w:rsid w:val="00C97E89"/>
    <w:rsid w:val="00CB10D0"/>
    <w:rsid w:val="00CB48B2"/>
    <w:rsid w:val="00CC48E0"/>
    <w:rsid w:val="00CD7B01"/>
    <w:rsid w:val="00CE2432"/>
    <w:rsid w:val="00CF2CFC"/>
    <w:rsid w:val="00CF6676"/>
    <w:rsid w:val="00D00543"/>
    <w:rsid w:val="00D06C6C"/>
    <w:rsid w:val="00D127FA"/>
    <w:rsid w:val="00D164A1"/>
    <w:rsid w:val="00D17F8B"/>
    <w:rsid w:val="00D43876"/>
    <w:rsid w:val="00D55956"/>
    <w:rsid w:val="00D60CC3"/>
    <w:rsid w:val="00D6146D"/>
    <w:rsid w:val="00D932F1"/>
    <w:rsid w:val="00D96C39"/>
    <w:rsid w:val="00DB07D0"/>
    <w:rsid w:val="00DB5C9F"/>
    <w:rsid w:val="00DB693C"/>
    <w:rsid w:val="00DC618E"/>
    <w:rsid w:val="00DE1EC6"/>
    <w:rsid w:val="00DE2AF1"/>
    <w:rsid w:val="00DE3EA0"/>
    <w:rsid w:val="00DE7E14"/>
    <w:rsid w:val="00DF1B33"/>
    <w:rsid w:val="00DF5256"/>
    <w:rsid w:val="00E04CE4"/>
    <w:rsid w:val="00E119A2"/>
    <w:rsid w:val="00E14E90"/>
    <w:rsid w:val="00E21C96"/>
    <w:rsid w:val="00E31DE1"/>
    <w:rsid w:val="00E5548C"/>
    <w:rsid w:val="00E65013"/>
    <w:rsid w:val="00E65C0F"/>
    <w:rsid w:val="00E7556E"/>
    <w:rsid w:val="00E82693"/>
    <w:rsid w:val="00E84B83"/>
    <w:rsid w:val="00E96856"/>
    <w:rsid w:val="00E96D97"/>
    <w:rsid w:val="00EA1D88"/>
    <w:rsid w:val="00EA5899"/>
    <w:rsid w:val="00EA5CD6"/>
    <w:rsid w:val="00EA6819"/>
    <w:rsid w:val="00EB466B"/>
    <w:rsid w:val="00EB5A75"/>
    <w:rsid w:val="00EC2FDD"/>
    <w:rsid w:val="00EC42B6"/>
    <w:rsid w:val="00EC5313"/>
    <w:rsid w:val="00EC56FE"/>
    <w:rsid w:val="00EC6C9F"/>
    <w:rsid w:val="00EC72AE"/>
    <w:rsid w:val="00ED61D3"/>
    <w:rsid w:val="00EE238B"/>
    <w:rsid w:val="00EF03A4"/>
    <w:rsid w:val="00EF0960"/>
    <w:rsid w:val="00F003DC"/>
    <w:rsid w:val="00F03261"/>
    <w:rsid w:val="00F21EA4"/>
    <w:rsid w:val="00F257B0"/>
    <w:rsid w:val="00F26074"/>
    <w:rsid w:val="00F42F39"/>
    <w:rsid w:val="00F64348"/>
    <w:rsid w:val="00F65D51"/>
    <w:rsid w:val="00F7423D"/>
    <w:rsid w:val="00F766D5"/>
    <w:rsid w:val="00F767ED"/>
    <w:rsid w:val="00F87809"/>
    <w:rsid w:val="00F9224B"/>
    <w:rsid w:val="00F96045"/>
    <w:rsid w:val="00FA5B88"/>
    <w:rsid w:val="00FA6AA1"/>
    <w:rsid w:val="00FB0D91"/>
    <w:rsid w:val="00FB7BB1"/>
    <w:rsid w:val="00FC03CA"/>
    <w:rsid w:val="00FC0FBE"/>
    <w:rsid w:val="00FC377E"/>
    <w:rsid w:val="00FC7A81"/>
    <w:rsid w:val="00FD0E0A"/>
    <w:rsid w:val="00FD19B8"/>
    <w:rsid w:val="00FE1091"/>
    <w:rsid w:val="00FE69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D2142E-0C9E-4FB2-AFFB-49B586EC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32B1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3F47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C72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EC72AE"/>
    <w:rPr>
      <w:color w:val="0000FF"/>
      <w:u w:val="single"/>
    </w:rPr>
  </w:style>
  <w:style w:type="character" w:styleId="Strong">
    <w:name w:val="Strong"/>
    <w:basedOn w:val="DefaultParagraphFont"/>
    <w:uiPriority w:val="22"/>
    <w:qFormat/>
    <w:rsid w:val="00EC72AE"/>
    <w:rPr>
      <w:b/>
      <w:bCs/>
    </w:rPr>
  </w:style>
  <w:style w:type="character" w:customStyle="1" w:styleId="Heading1Char">
    <w:name w:val="Heading 1 Char"/>
    <w:basedOn w:val="DefaultParagraphFont"/>
    <w:link w:val="Heading1"/>
    <w:uiPriority w:val="9"/>
    <w:rsid w:val="00332B1B"/>
    <w:rPr>
      <w:rFonts w:ascii="Times New Roman" w:eastAsia="Times New Roman" w:hAnsi="Times New Roman" w:cs="Times New Roman"/>
      <w:b/>
      <w:bCs/>
      <w:kern w:val="36"/>
      <w:sz w:val="48"/>
      <w:szCs w:val="48"/>
      <w:lang w:eastAsia="en-GB"/>
    </w:rPr>
  </w:style>
  <w:style w:type="character" w:customStyle="1" w:styleId="aqj">
    <w:name w:val="aqj"/>
    <w:basedOn w:val="DefaultParagraphFont"/>
    <w:rsid w:val="00CF6676"/>
  </w:style>
  <w:style w:type="character" w:customStyle="1" w:styleId="Heading2Char">
    <w:name w:val="Heading 2 Char"/>
    <w:basedOn w:val="DefaultParagraphFont"/>
    <w:link w:val="Heading2"/>
    <w:uiPriority w:val="9"/>
    <w:rsid w:val="003F470E"/>
    <w:rPr>
      <w:rFonts w:asciiTheme="majorHAnsi" w:eastAsiaTheme="majorEastAsia" w:hAnsiTheme="majorHAnsi" w:cstheme="majorBidi"/>
      <w:color w:val="2E74B5" w:themeColor="accent1" w:themeShade="BF"/>
      <w:sz w:val="26"/>
      <w:szCs w:val="26"/>
    </w:rPr>
  </w:style>
  <w:style w:type="paragraph" w:customStyle="1" w:styleId="summary">
    <w:name w:val="summary"/>
    <w:basedOn w:val="Normal"/>
    <w:rsid w:val="003F470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lainlinks">
    <w:name w:val="plainlinks"/>
    <w:basedOn w:val="DefaultParagraphFont"/>
    <w:rsid w:val="00EB466B"/>
  </w:style>
  <w:style w:type="character" w:customStyle="1" w:styleId="geo-dec">
    <w:name w:val="geo-dec"/>
    <w:basedOn w:val="DefaultParagraphFont"/>
    <w:rsid w:val="00EB466B"/>
  </w:style>
  <w:style w:type="character" w:customStyle="1" w:styleId="mw-headline">
    <w:name w:val="mw-headline"/>
    <w:basedOn w:val="DefaultParagraphFont"/>
    <w:rsid w:val="00795E6C"/>
  </w:style>
  <w:style w:type="character" w:customStyle="1" w:styleId="mw-editsection">
    <w:name w:val="mw-editsection"/>
    <w:basedOn w:val="DefaultParagraphFont"/>
    <w:rsid w:val="00795E6C"/>
  </w:style>
  <w:style w:type="character" w:customStyle="1" w:styleId="mw-editsection-bracket">
    <w:name w:val="mw-editsection-bracket"/>
    <w:basedOn w:val="DefaultParagraphFont"/>
    <w:rsid w:val="00795E6C"/>
  </w:style>
  <w:style w:type="character" w:styleId="Emphasis">
    <w:name w:val="Emphasis"/>
    <w:basedOn w:val="DefaultParagraphFont"/>
    <w:uiPriority w:val="20"/>
    <w:qFormat/>
    <w:rsid w:val="00EC5313"/>
    <w:rPr>
      <w:i/>
      <w:iCs/>
    </w:rPr>
  </w:style>
  <w:style w:type="character" w:customStyle="1" w:styleId="ilfuvd">
    <w:name w:val="ilfuvd"/>
    <w:basedOn w:val="DefaultParagraphFont"/>
    <w:rsid w:val="00260EA0"/>
  </w:style>
  <w:style w:type="paragraph" w:styleId="Header">
    <w:name w:val="header"/>
    <w:basedOn w:val="Normal"/>
    <w:link w:val="HeaderChar"/>
    <w:uiPriority w:val="99"/>
    <w:unhideWhenUsed/>
    <w:rsid w:val="001E62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620A"/>
  </w:style>
  <w:style w:type="paragraph" w:styleId="Footer">
    <w:name w:val="footer"/>
    <w:basedOn w:val="Normal"/>
    <w:link w:val="FooterChar"/>
    <w:uiPriority w:val="99"/>
    <w:unhideWhenUsed/>
    <w:rsid w:val="001E62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620A"/>
  </w:style>
  <w:style w:type="paragraph" w:styleId="ListParagraph">
    <w:name w:val="List Paragraph"/>
    <w:basedOn w:val="Normal"/>
    <w:uiPriority w:val="34"/>
    <w:qFormat/>
    <w:rsid w:val="00DB07D0"/>
    <w:pPr>
      <w:ind w:left="720"/>
      <w:contextualSpacing/>
    </w:pPr>
  </w:style>
  <w:style w:type="character" w:customStyle="1" w:styleId="auto-style2">
    <w:name w:val="auto-style2"/>
    <w:basedOn w:val="DefaultParagraphFont"/>
    <w:rsid w:val="004419CA"/>
  </w:style>
  <w:style w:type="paragraph" w:styleId="NoSpacing">
    <w:name w:val="No Spacing"/>
    <w:link w:val="NoSpacingChar"/>
    <w:uiPriority w:val="1"/>
    <w:qFormat/>
    <w:rsid w:val="0046561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65612"/>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915689">
      <w:bodyDiv w:val="1"/>
      <w:marLeft w:val="0"/>
      <w:marRight w:val="0"/>
      <w:marTop w:val="0"/>
      <w:marBottom w:val="0"/>
      <w:divBdr>
        <w:top w:val="none" w:sz="0" w:space="0" w:color="auto"/>
        <w:left w:val="none" w:sz="0" w:space="0" w:color="auto"/>
        <w:bottom w:val="none" w:sz="0" w:space="0" w:color="auto"/>
        <w:right w:val="none" w:sz="0" w:space="0" w:color="auto"/>
      </w:divBdr>
    </w:div>
    <w:div w:id="189999524">
      <w:bodyDiv w:val="1"/>
      <w:marLeft w:val="0"/>
      <w:marRight w:val="0"/>
      <w:marTop w:val="0"/>
      <w:marBottom w:val="0"/>
      <w:divBdr>
        <w:top w:val="none" w:sz="0" w:space="0" w:color="auto"/>
        <w:left w:val="none" w:sz="0" w:space="0" w:color="auto"/>
        <w:bottom w:val="none" w:sz="0" w:space="0" w:color="auto"/>
        <w:right w:val="none" w:sz="0" w:space="0" w:color="auto"/>
      </w:divBdr>
    </w:div>
    <w:div w:id="225459005">
      <w:bodyDiv w:val="1"/>
      <w:marLeft w:val="0"/>
      <w:marRight w:val="0"/>
      <w:marTop w:val="0"/>
      <w:marBottom w:val="0"/>
      <w:divBdr>
        <w:top w:val="none" w:sz="0" w:space="0" w:color="auto"/>
        <w:left w:val="none" w:sz="0" w:space="0" w:color="auto"/>
        <w:bottom w:val="none" w:sz="0" w:space="0" w:color="auto"/>
        <w:right w:val="none" w:sz="0" w:space="0" w:color="auto"/>
      </w:divBdr>
      <w:divsChild>
        <w:div w:id="2089450250">
          <w:marLeft w:val="0"/>
          <w:marRight w:val="0"/>
          <w:marTop w:val="0"/>
          <w:marBottom w:val="0"/>
          <w:divBdr>
            <w:top w:val="single" w:sz="6" w:space="4" w:color="E5E5E5"/>
            <w:left w:val="none" w:sz="0" w:space="0" w:color="auto"/>
            <w:bottom w:val="none" w:sz="0" w:space="0" w:color="auto"/>
            <w:right w:val="none" w:sz="0" w:space="0" w:color="auto"/>
          </w:divBdr>
        </w:div>
        <w:div w:id="2121753611">
          <w:marLeft w:val="0"/>
          <w:marRight w:val="0"/>
          <w:marTop w:val="0"/>
          <w:marBottom w:val="0"/>
          <w:divBdr>
            <w:top w:val="none" w:sz="0" w:space="0" w:color="auto"/>
            <w:left w:val="none" w:sz="0" w:space="0" w:color="auto"/>
            <w:bottom w:val="none" w:sz="0" w:space="0" w:color="auto"/>
            <w:right w:val="none" w:sz="0" w:space="0" w:color="auto"/>
          </w:divBdr>
          <w:divsChild>
            <w:div w:id="678578778">
              <w:marLeft w:val="0"/>
              <w:marRight w:val="0"/>
              <w:marTop w:val="0"/>
              <w:marBottom w:val="0"/>
              <w:divBdr>
                <w:top w:val="none" w:sz="0" w:space="0" w:color="auto"/>
                <w:left w:val="none" w:sz="0" w:space="0" w:color="auto"/>
                <w:bottom w:val="none" w:sz="0" w:space="0" w:color="auto"/>
                <w:right w:val="none" w:sz="0" w:space="0" w:color="auto"/>
              </w:divBdr>
              <w:divsChild>
                <w:div w:id="1899509935">
                  <w:marLeft w:val="0"/>
                  <w:marRight w:val="0"/>
                  <w:marTop w:val="0"/>
                  <w:marBottom w:val="0"/>
                  <w:divBdr>
                    <w:top w:val="none" w:sz="0" w:space="0" w:color="auto"/>
                    <w:left w:val="none" w:sz="0" w:space="0" w:color="auto"/>
                    <w:bottom w:val="none" w:sz="0" w:space="0" w:color="auto"/>
                    <w:right w:val="none" w:sz="0" w:space="0" w:color="auto"/>
                  </w:divBdr>
                  <w:divsChild>
                    <w:div w:id="133838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987510">
      <w:bodyDiv w:val="1"/>
      <w:marLeft w:val="0"/>
      <w:marRight w:val="0"/>
      <w:marTop w:val="0"/>
      <w:marBottom w:val="0"/>
      <w:divBdr>
        <w:top w:val="none" w:sz="0" w:space="0" w:color="auto"/>
        <w:left w:val="none" w:sz="0" w:space="0" w:color="auto"/>
        <w:bottom w:val="none" w:sz="0" w:space="0" w:color="auto"/>
        <w:right w:val="none" w:sz="0" w:space="0" w:color="auto"/>
      </w:divBdr>
    </w:div>
    <w:div w:id="362286881">
      <w:bodyDiv w:val="1"/>
      <w:marLeft w:val="0"/>
      <w:marRight w:val="0"/>
      <w:marTop w:val="0"/>
      <w:marBottom w:val="0"/>
      <w:divBdr>
        <w:top w:val="none" w:sz="0" w:space="0" w:color="auto"/>
        <w:left w:val="none" w:sz="0" w:space="0" w:color="auto"/>
        <w:bottom w:val="none" w:sz="0" w:space="0" w:color="auto"/>
        <w:right w:val="none" w:sz="0" w:space="0" w:color="auto"/>
      </w:divBdr>
      <w:divsChild>
        <w:div w:id="248541029">
          <w:blockQuote w:val="1"/>
          <w:marLeft w:val="0"/>
          <w:marRight w:val="0"/>
          <w:marTop w:val="240"/>
          <w:marBottom w:val="240"/>
          <w:divBdr>
            <w:top w:val="none" w:sz="0" w:space="0" w:color="auto"/>
            <w:left w:val="none" w:sz="0" w:space="0" w:color="auto"/>
            <w:bottom w:val="none" w:sz="0" w:space="0" w:color="auto"/>
            <w:right w:val="none" w:sz="0" w:space="0" w:color="auto"/>
          </w:divBdr>
        </w:div>
        <w:div w:id="716127712">
          <w:marLeft w:val="336"/>
          <w:marRight w:val="0"/>
          <w:marTop w:val="120"/>
          <w:marBottom w:val="312"/>
          <w:divBdr>
            <w:top w:val="none" w:sz="0" w:space="0" w:color="auto"/>
            <w:left w:val="none" w:sz="0" w:space="0" w:color="auto"/>
            <w:bottom w:val="none" w:sz="0" w:space="0" w:color="auto"/>
            <w:right w:val="none" w:sz="0" w:space="0" w:color="auto"/>
          </w:divBdr>
          <w:divsChild>
            <w:div w:id="2450412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78924556">
          <w:marLeft w:val="336"/>
          <w:marRight w:val="0"/>
          <w:marTop w:val="120"/>
          <w:marBottom w:val="312"/>
          <w:divBdr>
            <w:top w:val="none" w:sz="0" w:space="0" w:color="auto"/>
            <w:left w:val="none" w:sz="0" w:space="0" w:color="auto"/>
            <w:bottom w:val="none" w:sz="0" w:space="0" w:color="auto"/>
            <w:right w:val="none" w:sz="0" w:space="0" w:color="auto"/>
          </w:divBdr>
          <w:divsChild>
            <w:div w:id="12821467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58771517">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548952238">
      <w:bodyDiv w:val="1"/>
      <w:marLeft w:val="0"/>
      <w:marRight w:val="0"/>
      <w:marTop w:val="0"/>
      <w:marBottom w:val="0"/>
      <w:divBdr>
        <w:top w:val="none" w:sz="0" w:space="0" w:color="auto"/>
        <w:left w:val="none" w:sz="0" w:space="0" w:color="auto"/>
        <w:bottom w:val="none" w:sz="0" w:space="0" w:color="auto"/>
        <w:right w:val="none" w:sz="0" w:space="0" w:color="auto"/>
      </w:divBdr>
    </w:div>
    <w:div w:id="628508487">
      <w:bodyDiv w:val="1"/>
      <w:marLeft w:val="0"/>
      <w:marRight w:val="0"/>
      <w:marTop w:val="0"/>
      <w:marBottom w:val="0"/>
      <w:divBdr>
        <w:top w:val="none" w:sz="0" w:space="0" w:color="auto"/>
        <w:left w:val="none" w:sz="0" w:space="0" w:color="auto"/>
        <w:bottom w:val="none" w:sz="0" w:space="0" w:color="auto"/>
        <w:right w:val="none" w:sz="0" w:space="0" w:color="auto"/>
      </w:divBdr>
    </w:div>
    <w:div w:id="645818290">
      <w:bodyDiv w:val="1"/>
      <w:marLeft w:val="0"/>
      <w:marRight w:val="0"/>
      <w:marTop w:val="0"/>
      <w:marBottom w:val="0"/>
      <w:divBdr>
        <w:top w:val="none" w:sz="0" w:space="0" w:color="auto"/>
        <w:left w:val="none" w:sz="0" w:space="0" w:color="auto"/>
        <w:bottom w:val="none" w:sz="0" w:space="0" w:color="auto"/>
        <w:right w:val="none" w:sz="0" w:space="0" w:color="auto"/>
      </w:divBdr>
    </w:div>
    <w:div w:id="844981984">
      <w:bodyDiv w:val="1"/>
      <w:marLeft w:val="0"/>
      <w:marRight w:val="0"/>
      <w:marTop w:val="0"/>
      <w:marBottom w:val="0"/>
      <w:divBdr>
        <w:top w:val="none" w:sz="0" w:space="0" w:color="auto"/>
        <w:left w:val="none" w:sz="0" w:space="0" w:color="auto"/>
        <w:bottom w:val="none" w:sz="0" w:space="0" w:color="auto"/>
        <w:right w:val="none" w:sz="0" w:space="0" w:color="auto"/>
      </w:divBdr>
      <w:divsChild>
        <w:div w:id="676690583">
          <w:marLeft w:val="0"/>
          <w:marRight w:val="0"/>
          <w:marTop w:val="0"/>
          <w:marBottom w:val="300"/>
          <w:divBdr>
            <w:top w:val="none" w:sz="0" w:space="0" w:color="auto"/>
            <w:left w:val="none" w:sz="0" w:space="0" w:color="auto"/>
            <w:bottom w:val="none" w:sz="0" w:space="0" w:color="auto"/>
            <w:right w:val="none" w:sz="0" w:space="0" w:color="auto"/>
          </w:divBdr>
        </w:div>
      </w:divsChild>
    </w:div>
    <w:div w:id="1031492833">
      <w:bodyDiv w:val="1"/>
      <w:marLeft w:val="0"/>
      <w:marRight w:val="0"/>
      <w:marTop w:val="0"/>
      <w:marBottom w:val="0"/>
      <w:divBdr>
        <w:top w:val="none" w:sz="0" w:space="0" w:color="auto"/>
        <w:left w:val="none" w:sz="0" w:space="0" w:color="auto"/>
        <w:bottom w:val="none" w:sz="0" w:space="0" w:color="auto"/>
        <w:right w:val="none" w:sz="0" w:space="0" w:color="auto"/>
      </w:divBdr>
    </w:div>
    <w:div w:id="1063060102">
      <w:bodyDiv w:val="1"/>
      <w:marLeft w:val="0"/>
      <w:marRight w:val="0"/>
      <w:marTop w:val="0"/>
      <w:marBottom w:val="0"/>
      <w:divBdr>
        <w:top w:val="none" w:sz="0" w:space="0" w:color="auto"/>
        <w:left w:val="none" w:sz="0" w:space="0" w:color="auto"/>
        <w:bottom w:val="none" w:sz="0" w:space="0" w:color="auto"/>
        <w:right w:val="none" w:sz="0" w:space="0" w:color="auto"/>
      </w:divBdr>
    </w:div>
    <w:div w:id="1133913355">
      <w:bodyDiv w:val="1"/>
      <w:marLeft w:val="0"/>
      <w:marRight w:val="0"/>
      <w:marTop w:val="0"/>
      <w:marBottom w:val="0"/>
      <w:divBdr>
        <w:top w:val="none" w:sz="0" w:space="0" w:color="auto"/>
        <w:left w:val="none" w:sz="0" w:space="0" w:color="auto"/>
        <w:bottom w:val="none" w:sz="0" w:space="0" w:color="auto"/>
        <w:right w:val="none" w:sz="0" w:space="0" w:color="auto"/>
      </w:divBdr>
    </w:div>
    <w:div w:id="1246918922">
      <w:bodyDiv w:val="1"/>
      <w:marLeft w:val="0"/>
      <w:marRight w:val="0"/>
      <w:marTop w:val="0"/>
      <w:marBottom w:val="0"/>
      <w:divBdr>
        <w:top w:val="none" w:sz="0" w:space="0" w:color="auto"/>
        <w:left w:val="none" w:sz="0" w:space="0" w:color="auto"/>
        <w:bottom w:val="none" w:sz="0" w:space="0" w:color="auto"/>
        <w:right w:val="none" w:sz="0" w:space="0" w:color="auto"/>
      </w:divBdr>
    </w:div>
    <w:div w:id="1374617739">
      <w:bodyDiv w:val="1"/>
      <w:marLeft w:val="0"/>
      <w:marRight w:val="0"/>
      <w:marTop w:val="0"/>
      <w:marBottom w:val="0"/>
      <w:divBdr>
        <w:top w:val="none" w:sz="0" w:space="0" w:color="auto"/>
        <w:left w:val="none" w:sz="0" w:space="0" w:color="auto"/>
        <w:bottom w:val="none" w:sz="0" w:space="0" w:color="auto"/>
        <w:right w:val="none" w:sz="0" w:space="0" w:color="auto"/>
      </w:divBdr>
    </w:div>
    <w:div w:id="1393431363">
      <w:bodyDiv w:val="1"/>
      <w:marLeft w:val="0"/>
      <w:marRight w:val="0"/>
      <w:marTop w:val="0"/>
      <w:marBottom w:val="0"/>
      <w:divBdr>
        <w:top w:val="none" w:sz="0" w:space="0" w:color="auto"/>
        <w:left w:val="none" w:sz="0" w:space="0" w:color="auto"/>
        <w:bottom w:val="none" w:sz="0" w:space="0" w:color="auto"/>
        <w:right w:val="none" w:sz="0" w:space="0" w:color="auto"/>
      </w:divBdr>
    </w:div>
    <w:div w:id="1674188196">
      <w:bodyDiv w:val="1"/>
      <w:marLeft w:val="0"/>
      <w:marRight w:val="0"/>
      <w:marTop w:val="0"/>
      <w:marBottom w:val="0"/>
      <w:divBdr>
        <w:top w:val="none" w:sz="0" w:space="0" w:color="auto"/>
        <w:left w:val="none" w:sz="0" w:space="0" w:color="auto"/>
        <w:bottom w:val="none" w:sz="0" w:space="0" w:color="auto"/>
        <w:right w:val="none" w:sz="0" w:space="0" w:color="auto"/>
      </w:divBdr>
    </w:div>
    <w:div w:id="1698384627">
      <w:bodyDiv w:val="1"/>
      <w:marLeft w:val="0"/>
      <w:marRight w:val="0"/>
      <w:marTop w:val="0"/>
      <w:marBottom w:val="0"/>
      <w:divBdr>
        <w:top w:val="none" w:sz="0" w:space="0" w:color="auto"/>
        <w:left w:val="none" w:sz="0" w:space="0" w:color="auto"/>
        <w:bottom w:val="none" w:sz="0" w:space="0" w:color="auto"/>
        <w:right w:val="none" w:sz="0" w:space="0" w:color="auto"/>
      </w:divBdr>
    </w:div>
    <w:div w:id="1749762996">
      <w:bodyDiv w:val="1"/>
      <w:marLeft w:val="0"/>
      <w:marRight w:val="0"/>
      <w:marTop w:val="0"/>
      <w:marBottom w:val="0"/>
      <w:divBdr>
        <w:top w:val="none" w:sz="0" w:space="0" w:color="auto"/>
        <w:left w:val="none" w:sz="0" w:space="0" w:color="auto"/>
        <w:bottom w:val="none" w:sz="0" w:space="0" w:color="auto"/>
        <w:right w:val="none" w:sz="0" w:space="0" w:color="auto"/>
      </w:divBdr>
    </w:div>
    <w:div w:id="1753814865">
      <w:bodyDiv w:val="1"/>
      <w:marLeft w:val="0"/>
      <w:marRight w:val="0"/>
      <w:marTop w:val="0"/>
      <w:marBottom w:val="0"/>
      <w:divBdr>
        <w:top w:val="none" w:sz="0" w:space="0" w:color="auto"/>
        <w:left w:val="none" w:sz="0" w:space="0" w:color="auto"/>
        <w:bottom w:val="none" w:sz="0" w:space="0" w:color="auto"/>
        <w:right w:val="none" w:sz="0" w:space="0" w:color="auto"/>
      </w:divBdr>
    </w:div>
    <w:div w:id="1820727783">
      <w:bodyDiv w:val="1"/>
      <w:marLeft w:val="0"/>
      <w:marRight w:val="0"/>
      <w:marTop w:val="0"/>
      <w:marBottom w:val="0"/>
      <w:divBdr>
        <w:top w:val="none" w:sz="0" w:space="0" w:color="auto"/>
        <w:left w:val="none" w:sz="0" w:space="0" w:color="auto"/>
        <w:bottom w:val="none" w:sz="0" w:space="0" w:color="auto"/>
        <w:right w:val="none" w:sz="0" w:space="0" w:color="auto"/>
      </w:divBdr>
    </w:div>
    <w:div w:id="1930001976">
      <w:bodyDiv w:val="1"/>
      <w:marLeft w:val="0"/>
      <w:marRight w:val="0"/>
      <w:marTop w:val="0"/>
      <w:marBottom w:val="0"/>
      <w:divBdr>
        <w:top w:val="none" w:sz="0" w:space="0" w:color="auto"/>
        <w:left w:val="none" w:sz="0" w:space="0" w:color="auto"/>
        <w:bottom w:val="none" w:sz="0" w:space="0" w:color="auto"/>
        <w:right w:val="none" w:sz="0" w:space="0" w:color="auto"/>
      </w:divBdr>
    </w:div>
    <w:div w:id="1950505035">
      <w:bodyDiv w:val="1"/>
      <w:marLeft w:val="0"/>
      <w:marRight w:val="0"/>
      <w:marTop w:val="0"/>
      <w:marBottom w:val="0"/>
      <w:divBdr>
        <w:top w:val="none" w:sz="0" w:space="0" w:color="auto"/>
        <w:left w:val="none" w:sz="0" w:space="0" w:color="auto"/>
        <w:bottom w:val="none" w:sz="0" w:space="0" w:color="auto"/>
        <w:right w:val="none" w:sz="0" w:space="0" w:color="auto"/>
      </w:divBdr>
      <w:divsChild>
        <w:div w:id="411852259">
          <w:blockQuote w:val="1"/>
          <w:marLeft w:val="0"/>
          <w:marRight w:val="0"/>
          <w:marTop w:val="0"/>
          <w:marBottom w:val="225"/>
          <w:divBdr>
            <w:top w:val="single" w:sz="6" w:space="2" w:color="B3AF99"/>
            <w:left w:val="none" w:sz="0" w:space="0" w:color="auto"/>
            <w:bottom w:val="single" w:sz="6" w:space="0" w:color="CAC7B8"/>
            <w:right w:val="none" w:sz="0" w:space="0" w:color="auto"/>
          </w:divBdr>
        </w:div>
      </w:divsChild>
    </w:div>
    <w:div w:id="1992632722">
      <w:bodyDiv w:val="1"/>
      <w:marLeft w:val="0"/>
      <w:marRight w:val="0"/>
      <w:marTop w:val="0"/>
      <w:marBottom w:val="0"/>
      <w:divBdr>
        <w:top w:val="none" w:sz="0" w:space="0" w:color="auto"/>
        <w:left w:val="none" w:sz="0" w:space="0" w:color="auto"/>
        <w:bottom w:val="none" w:sz="0" w:space="0" w:color="auto"/>
        <w:right w:val="none" w:sz="0" w:space="0" w:color="auto"/>
      </w:divBdr>
    </w:div>
    <w:div w:id="206570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Bronze_age" TargetMode="External"/><Relationship Id="rId18" Type="http://schemas.openxmlformats.org/officeDocument/2006/relationships/hyperlink" Target="https://en.wikipedia.org/wiki/Charles_I_of_England" TargetMode="External"/><Relationship Id="rId26" Type="http://schemas.openxmlformats.org/officeDocument/2006/relationships/hyperlink" Target="https://en.wikipedia.org/wiki/South_Yorkshire" TargetMode="External"/><Relationship Id="rId39" Type="http://schemas.openxmlformats.org/officeDocument/2006/relationships/image" Target="media/image8.jpeg"/><Relationship Id="rId21" Type="http://schemas.openxmlformats.org/officeDocument/2006/relationships/hyperlink" Target="https://en.wikipedia.org/wiki/Aston_Hall" TargetMode="External"/><Relationship Id="rId34" Type="http://schemas.openxmlformats.org/officeDocument/2006/relationships/image" Target="media/image4.jpeg"/><Relationship Id="rId42" Type="http://schemas.openxmlformats.org/officeDocument/2006/relationships/image" Target="media/image11.pn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hyperlink" Target="https://en.wikipedia.org/wiki/Drinking_water" TargetMode="External"/><Relationship Id="rId68" Type="http://schemas.openxmlformats.org/officeDocument/2006/relationships/hyperlink" Target="https://en.wikipedia.org/wiki/Great_Barr" TargetMode="External"/><Relationship Id="rId76" Type="http://schemas.openxmlformats.org/officeDocument/2006/relationships/image" Target="media/image38.jpeg"/><Relationship Id="rId84" Type="http://schemas.openxmlformats.org/officeDocument/2006/relationships/image" Target="media/image44.jpeg"/><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en.wikipedia.org/wiki/File:Perry_Barr_Reservoir_CoB_sign2.JPG"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n.wikipedia.org/wiki/Sutton_Park" TargetMode="External"/><Relationship Id="rId29" Type="http://schemas.openxmlformats.org/officeDocument/2006/relationships/hyperlink" Target="https://en.wikipedia.org/wiki/Birmingham" TargetMode="External"/><Relationship Id="rId11" Type="http://schemas.openxmlformats.org/officeDocument/2006/relationships/hyperlink" Target="https://en.wikipedia.org/wiki/Bowl_barrow" TargetMode="External"/><Relationship Id="rId24" Type="http://schemas.openxmlformats.org/officeDocument/2006/relationships/hyperlink" Target="https://en.wikipedia.org/wiki/England" TargetMode="External"/><Relationship Id="rId32" Type="http://schemas.openxmlformats.org/officeDocument/2006/relationships/hyperlink" Target="https://en.wikipedia.org/wiki/Burton_upon_Trent" TargetMode="External"/><Relationship Id="rId37" Type="http://schemas.openxmlformats.org/officeDocument/2006/relationships/hyperlink" Target="https://en.wikipedia.org/wiki/Sutton_Park" TargetMode="External"/><Relationship Id="rId40" Type="http://schemas.openxmlformats.org/officeDocument/2006/relationships/image" Target="media/image9.pn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hyperlink" Target="https://en.wikipedia.org/wiki/Gravity" TargetMode="External"/><Relationship Id="rId74" Type="http://schemas.openxmlformats.org/officeDocument/2006/relationships/image" Target="media/image36.jpeg"/><Relationship Id="rId79" Type="http://schemas.openxmlformats.org/officeDocument/2006/relationships/image" Target="media/image40.jpeg"/><Relationship Id="rId87"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30.jpeg"/><Relationship Id="rId82" Type="http://schemas.openxmlformats.org/officeDocument/2006/relationships/image" Target="media/image42.jpeg"/><Relationship Id="rId90" Type="http://schemas.openxmlformats.org/officeDocument/2006/relationships/footer" Target="footer2.xml"/><Relationship Id="rId19" Type="http://schemas.openxmlformats.org/officeDocument/2006/relationships/hyperlink" Target="https://en.wikipedia.org/wiki/King%27s_Standing_Bowl_Barrow" TargetMode="External"/><Relationship Id="rId14" Type="http://schemas.openxmlformats.org/officeDocument/2006/relationships/hyperlink" Target="https://en.wikipedia.org/wiki/Icknield_Street" TargetMode="External"/><Relationship Id="rId22" Type="http://schemas.openxmlformats.org/officeDocument/2006/relationships/image" Target="media/image3.emf"/><Relationship Id="rId27" Type="http://schemas.openxmlformats.org/officeDocument/2006/relationships/hyperlink" Target="https://en.wikipedia.org/wiki/Alcester" TargetMode="External"/><Relationship Id="rId30" Type="http://schemas.openxmlformats.org/officeDocument/2006/relationships/hyperlink" Target="https://en.wikipedia.org/wiki/Sutton_Coldfield" TargetMode="External"/><Relationship Id="rId35" Type="http://schemas.openxmlformats.org/officeDocument/2006/relationships/image" Target="media/image5.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hyperlink" Target="https://en.wikipedia.org/wiki/Reservoir" TargetMode="External"/><Relationship Id="rId69" Type="http://schemas.openxmlformats.org/officeDocument/2006/relationships/image" Target="media/image32.jpeg"/><Relationship Id="rId77" Type="http://schemas.openxmlformats.org/officeDocument/2006/relationships/hyperlink" Target="http://oscott.net/visitors/" TargetMode="Externa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34.jpeg"/><Relationship Id="rId80" Type="http://schemas.openxmlformats.org/officeDocument/2006/relationships/image" Target="media/image41.jpeg"/><Relationship Id="rId85"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https://en.wikipedia.org/wiki/Neolithic" TargetMode="External"/><Relationship Id="rId17" Type="http://schemas.openxmlformats.org/officeDocument/2006/relationships/hyperlink" Target="https://en.wikipedia.org/wiki/House_of_Stuart" TargetMode="External"/><Relationship Id="rId25" Type="http://schemas.openxmlformats.org/officeDocument/2006/relationships/hyperlink" Target="https://en.wikipedia.org/wiki/Fosse_Way" TargetMode="External"/><Relationship Id="rId33" Type="http://schemas.openxmlformats.org/officeDocument/2006/relationships/hyperlink" Target="https://en.wikipedia.org/wiki/Derby" TargetMode="Externa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eg"/><Relationship Id="rId67" Type="http://schemas.openxmlformats.org/officeDocument/2006/relationships/hyperlink" Target="https://en.wikipedia.org/wiki/Frankley_Water_Treatment_Works" TargetMode="External"/><Relationship Id="rId20" Type="http://schemas.openxmlformats.org/officeDocument/2006/relationships/hyperlink" Target="https://en.wikipedia.org/wiki/English_Civil_War" TargetMode="Externa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3.jpeg"/><Relationship Id="rId75" Type="http://schemas.openxmlformats.org/officeDocument/2006/relationships/image" Target="media/image37.jpeg"/><Relationship Id="rId83" Type="http://schemas.openxmlformats.org/officeDocument/2006/relationships/image" Target="media/image43.jpe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Roman_roads" TargetMode="External"/><Relationship Id="rId23" Type="http://schemas.openxmlformats.org/officeDocument/2006/relationships/hyperlink" Target="https://en.wikipedia.org/wiki/Roman_road" TargetMode="External"/><Relationship Id="rId28" Type="http://schemas.openxmlformats.org/officeDocument/2006/relationships/hyperlink" Target="https://en.wikipedia.org/wiki/Redditch" TargetMode="External"/><Relationship Id="rId36" Type="http://schemas.openxmlformats.org/officeDocument/2006/relationships/image" Target="media/image6.jpeg"/><Relationship Id="rId49" Type="http://schemas.openxmlformats.org/officeDocument/2006/relationships/image" Target="media/image18.jpeg"/><Relationship Id="rId57" Type="http://schemas.openxmlformats.org/officeDocument/2006/relationships/image" Target="media/image26.jpeg"/><Relationship Id="rId10" Type="http://schemas.openxmlformats.org/officeDocument/2006/relationships/hyperlink" Target="http://new-heights.org.uk/" TargetMode="External"/><Relationship Id="rId31" Type="http://schemas.openxmlformats.org/officeDocument/2006/relationships/hyperlink" Target="https://en.wikipedia.org/wiki/Lichfield"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hyperlink" Target="https://en.wikipedia.org/wiki/Perry_Barr" TargetMode="External"/><Relationship Id="rId73" Type="http://schemas.openxmlformats.org/officeDocument/2006/relationships/image" Target="media/image35.jpeg"/><Relationship Id="rId78" Type="http://schemas.openxmlformats.org/officeDocument/2006/relationships/image" Target="media/image39.jpeg"/><Relationship Id="rId81" Type="http://schemas.openxmlformats.org/officeDocument/2006/relationships/hyperlink" Target="http://www.maryvale.ac.uk/" TargetMode="External"/><Relationship Id="rId86"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48.jpeg"/></Relationships>
</file>

<file path=word/_rels/footer2.xml.rels><?xml version="1.0" encoding="UTF-8" standalone="yes"?>
<Relationships xmlns="http://schemas.openxmlformats.org/package/2006/relationships"><Relationship Id="rId1" Type="http://schemas.openxmlformats.org/officeDocument/2006/relationships/image" Target="media/image48.jpe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0026D8-3560-4309-B552-D80426966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6296</Words>
  <Characters>35889</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A History of Kingstanding </vt:lpstr>
    </vt:vector>
  </TitlesOfParts>
  <Company/>
  <LinksUpToDate>false</LinksUpToDate>
  <CharactersWithSpaces>42101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History of Kingstanding</dc:title>
  <dc:subject/>
  <dc:creator>Author: John McGorman</dc:creator>
  <cp:keywords/>
  <dc:description/>
  <cp:lastModifiedBy>Kerry Boffin</cp:lastModifiedBy>
  <cp:revision>2</cp:revision>
  <dcterms:created xsi:type="dcterms:W3CDTF">2019-10-02T14:45:00Z</dcterms:created>
  <dcterms:modified xsi:type="dcterms:W3CDTF">2019-10-02T14:45:00Z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